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080" w:rsidRPr="00A867EC" w:rsidRDefault="001D3080" w:rsidP="001D3080">
      <w:pPr>
        <w:pStyle w:val="Standard"/>
        <w:autoSpaceDE w:val="0"/>
        <w:jc w:val="right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</w:p>
    <w:p w:rsidR="001D3080" w:rsidRPr="00A867EC" w:rsidRDefault="001D3080" w:rsidP="001D3080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СОВЕТ ДЕПУТАТОВ МУНИЦИПАЛЬНОГО ОБРАЗОВАНИЯ</w:t>
      </w:r>
    </w:p>
    <w:p w:rsidR="001D3080" w:rsidRPr="00A867EC" w:rsidRDefault="001D3080" w:rsidP="001D3080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«ТИИНСКОЕ СЕЛЬСКОЕ ПОСЕЛЕНИЕ»</w:t>
      </w:r>
    </w:p>
    <w:p w:rsidR="001D3080" w:rsidRPr="00A867EC" w:rsidRDefault="001D3080" w:rsidP="001D3080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МЕЛЕКЕССКОГО РАЙОНА УЛЬЯНОВСКОЙ ОБЛАСТИ</w:t>
      </w:r>
    </w:p>
    <w:p w:rsidR="001D3080" w:rsidRPr="00A867EC" w:rsidRDefault="001D3080" w:rsidP="001D3080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</w:p>
    <w:p w:rsidR="001D3080" w:rsidRPr="00A867EC" w:rsidRDefault="001D3080" w:rsidP="001D3080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b/>
          <w:bCs/>
          <w:sz w:val="28"/>
          <w:szCs w:val="28"/>
          <w:lang w:val="ru-RU"/>
        </w:rPr>
        <w:t>РЕШЕНИЕ</w:t>
      </w:r>
    </w:p>
    <w:p w:rsidR="001D3080" w:rsidRPr="00A867EC" w:rsidRDefault="001D3080" w:rsidP="001D3080">
      <w:pPr>
        <w:pStyle w:val="Standard"/>
        <w:autoSpaceDE w:val="0"/>
        <w:jc w:val="center"/>
        <w:rPr>
          <w:rFonts w:ascii="PT Astra Serif" w:hAnsi="PT Astra Serif" w:cs="Times New Roman"/>
          <w:b/>
          <w:bCs/>
          <w:sz w:val="28"/>
          <w:szCs w:val="28"/>
          <w:lang w:val="ru-RU"/>
        </w:rPr>
      </w:pPr>
    </w:p>
    <w:p w:rsidR="001D3080" w:rsidRPr="00A867EC" w:rsidRDefault="008827AB" w:rsidP="001D3080">
      <w:pPr>
        <w:pStyle w:val="Standard"/>
        <w:keepNext/>
        <w:autoSpaceDE w:val="0"/>
        <w:ind w:right="-2"/>
        <w:jc w:val="center"/>
        <w:rPr>
          <w:rFonts w:ascii="PT Astra Serif" w:hAnsi="PT Astra Serif" w:cs="Times New Roman"/>
          <w:sz w:val="28"/>
          <w:szCs w:val="28"/>
          <w:lang w:val="ru-RU"/>
        </w:rPr>
      </w:pPr>
      <w:r>
        <w:rPr>
          <w:rFonts w:ascii="PT Astra Serif" w:hAnsi="PT Astra Serif" w:cs="Times New Roman"/>
          <w:sz w:val="28"/>
          <w:szCs w:val="28"/>
          <w:lang w:val="ru-RU"/>
        </w:rPr>
        <w:t>29.11.</w:t>
      </w:r>
      <w:r w:rsidR="001D3080" w:rsidRPr="00A867EC">
        <w:rPr>
          <w:rFonts w:ascii="PT Astra Serif" w:hAnsi="PT Astra Serif" w:cs="Times New Roman"/>
          <w:sz w:val="28"/>
          <w:szCs w:val="28"/>
          <w:lang w:val="ru-RU"/>
        </w:rPr>
        <w:t xml:space="preserve">2024 г.                                                         </w:t>
      </w:r>
      <w:r>
        <w:rPr>
          <w:rFonts w:ascii="PT Astra Serif" w:hAnsi="PT Astra Serif" w:cs="Times New Roman"/>
          <w:sz w:val="28"/>
          <w:szCs w:val="28"/>
          <w:lang w:val="ru-RU"/>
        </w:rPr>
        <w:t xml:space="preserve">                        № 16/31</w:t>
      </w:r>
    </w:p>
    <w:p w:rsidR="001D3080" w:rsidRPr="00A867EC" w:rsidRDefault="001D3080" w:rsidP="001D3080">
      <w:pPr>
        <w:pStyle w:val="Standard"/>
        <w:autoSpaceDE w:val="0"/>
        <w:ind w:right="-2"/>
        <w:jc w:val="center"/>
        <w:rPr>
          <w:rFonts w:ascii="PT Astra Serif" w:hAnsi="PT Astra Serif" w:cs="Times New Roman"/>
          <w:sz w:val="28"/>
          <w:szCs w:val="28"/>
          <w:lang w:val="ru-RU"/>
        </w:rPr>
      </w:pPr>
      <w:r w:rsidRPr="00A867EC">
        <w:rPr>
          <w:rFonts w:ascii="PT Astra Serif" w:hAnsi="PT Astra Serif" w:cs="Times New Roman"/>
          <w:sz w:val="28"/>
          <w:szCs w:val="28"/>
          <w:lang w:val="ru-RU"/>
        </w:rPr>
        <w:t xml:space="preserve"> </w:t>
      </w:r>
    </w:p>
    <w:p w:rsidR="001D3080" w:rsidRPr="00A867EC" w:rsidRDefault="001D3080" w:rsidP="001D3080">
      <w:pPr>
        <w:pStyle w:val="Standard"/>
        <w:autoSpaceDE w:val="0"/>
        <w:ind w:right="-2"/>
        <w:jc w:val="center"/>
        <w:rPr>
          <w:rFonts w:ascii="PT Astra Serif" w:hAnsi="PT Astra Serif" w:cs="Times New Roman"/>
          <w:sz w:val="16"/>
          <w:szCs w:val="16"/>
          <w:lang w:val="ru-RU"/>
        </w:rPr>
      </w:pPr>
      <w:r w:rsidRPr="00A867EC">
        <w:rPr>
          <w:rFonts w:ascii="PT Astra Serif" w:hAnsi="PT Astra Serif" w:cs="Times New Roman"/>
          <w:sz w:val="16"/>
          <w:szCs w:val="16"/>
          <w:lang w:val="ru-RU"/>
        </w:rPr>
        <w:t xml:space="preserve">с. </w:t>
      </w:r>
      <w:proofErr w:type="spellStart"/>
      <w:r w:rsidRPr="00A867EC">
        <w:rPr>
          <w:rFonts w:ascii="PT Astra Serif" w:hAnsi="PT Astra Serif" w:cs="Times New Roman"/>
          <w:sz w:val="16"/>
          <w:szCs w:val="16"/>
          <w:lang w:val="ru-RU"/>
        </w:rPr>
        <w:t>Тиинск</w:t>
      </w:r>
      <w:proofErr w:type="spellEnd"/>
    </w:p>
    <w:p w:rsidR="001D3080" w:rsidRPr="00A867EC" w:rsidRDefault="001D3080" w:rsidP="001D3080">
      <w:pPr>
        <w:rPr>
          <w:rFonts w:ascii="PT Astra Serif" w:hAnsi="PT Astra Serif"/>
          <w:sz w:val="28"/>
          <w:szCs w:val="28"/>
        </w:rPr>
      </w:pPr>
    </w:p>
    <w:p w:rsidR="001D3080" w:rsidRPr="00A867EC" w:rsidRDefault="001D3080" w:rsidP="001D3080">
      <w:pPr>
        <w:jc w:val="center"/>
        <w:rPr>
          <w:rFonts w:ascii="PT Astra Serif" w:hAnsi="PT Astra Serif"/>
        </w:rPr>
      </w:pPr>
    </w:p>
    <w:p w:rsidR="001D3080" w:rsidRPr="00A867EC" w:rsidRDefault="001D3080" w:rsidP="001D3080">
      <w:pPr>
        <w:jc w:val="center"/>
        <w:rPr>
          <w:rFonts w:ascii="PT Astra Serif" w:hAnsi="PT Astra Serif"/>
          <w:sz w:val="20"/>
          <w:szCs w:val="20"/>
        </w:rPr>
      </w:pPr>
      <w:r w:rsidRPr="00A867EC">
        <w:rPr>
          <w:rFonts w:ascii="PT Astra Serif" w:hAnsi="PT Astra Serif"/>
          <w:b/>
          <w:sz w:val="28"/>
          <w:szCs w:val="28"/>
        </w:rPr>
        <w:t>О внесении изменений в решение Совета депутатов</w:t>
      </w:r>
    </w:p>
    <w:p w:rsidR="001D3080" w:rsidRPr="00A867EC" w:rsidRDefault="001D3080" w:rsidP="001D3080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867EC">
        <w:rPr>
          <w:rFonts w:ascii="PT Astra Serif" w:hAnsi="PT Astra Serif"/>
          <w:b/>
          <w:sz w:val="28"/>
          <w:szCs w:val="28"/>
        </w:rPr>
        <w:t xml:space="preserve"> муниципального образования «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района  Ульяновской области</w:t>
      </w:r>
      <w:r w:rsidRPr="00A867EC">
        <w:rPr>
          <w:rFonts w:ascii="PT Astra Serif" w:hAnsi="PT Astra Serif"/>
          <w:b/>
          <w:sz w:val="28"/>
          <w:szCs w:val="28"/>
        </w:rPr>
        <w:br/>
        <w:t xml:space="preserve"> от  29.11.2017 № 9/28 </w:t>
      </w:r>
      <w:r w:rsidRPr="00A867EC">
        <w:rPr>
          <w:rFonts w:ascii="PT Astra Serif" w:hAnsi="PT Astra Serif"/>
          <w:b/>
          <w:bCs/>
          <w:sz w:val="28"/>
          <w:szCs w:val="28"/>
        </w:rPr>
        <w:t>«</w:t>
      </w:r>
      <w:r w:rsidRPr="00A867EC">
        <w:rPr>
          <w:rFonts w:ascii="PT Astra Serif" w:hAnsi="PT Astra Serif"/>
          <w:b/>
          <w:sz w:val="28"/>
          <w:szCs w:val="28"/>
        </w:rPr>
        <w:t>Об утверждении ставок земельного налога на территории муниципального образования «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b/>
          <w:sz w:val="28"/>
          <w:szCs w:val="28"/>
        </w:rPr>
        <w:t xml:space="preserve"> района Ульяновской области</w:t>
      </w:r>
      <w:r w:rsidRPr="00A867EC">
        <w:rPr>
          <w:rFonts w:ascii="PT Astra Serif" w:hAnsi="PT Astra Serif"/>
          <w:b/>
          <w:bCs/>
          <w:sz w:val="28"/>
          <w:szCs w:val="28"/>
        </w:rPr>
        <w:t>»</w:t>
      </w:r>
    </w:p>
    <w:p w:rsidR="001D3080" w:rsidRPr="006770D3" w:rsidRDefault="001D3080" w:rsidP="00E326E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9C7A9D" w:rsidRPr="00A867EC" w:rsidRDefault="009C7A9D" w:rsidP="00E326E1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867EC">
        <w:rPr>
          <w:rFonts w:ascii="PT Astra Serif" w:hAnsi="PT Astra Serif"/>
          <w:sz w:val="28"/>
          <w:szCs w:val="28"/>
        </w:rPr>
        <w:t xml:space="preserve">В соответствии с </w:t>
      </w:r>
      <w:r w:rsidR="00E353B2" w:rsidRPr="00A867EC">
        <w:rPr>
          <w:rFonts w:ascii="PT Astra Serif" w:hAnsi="PT Astra Serif"/>
          <w:sz w:val="28"/>
          <w:szCs w:val="28"/>
        </w:rPr>
        <w:t>Федеральным законом от 12.07.2024 № 176-ФЗ «</w:t>
      </w:r>
      <w:r w:rsidR="00E353B2" w:rsidRPr="00A867EC">
        <w:rPr>
          <w:rFonts w:ascii="PT Astra Serif" w:hAnsi="PT Astra Serif" w:cs="PT Astra Serif"/>
          <w:sz w:val="28"/>
          <w:szCs w:val="28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Pr="00A867EC">
        <w:rPr>
          <w:rFonts w:ascii="PT Astra Serif" w:hAnsi="PT Astra Serif"/>
          <w:sz w:val="28"/>
          <w:szCs w:val="28"/>
        </w:rPr>
        <w:t>, Федеральным законом от 06.10.2003 № 131-ФЗ «Об общих принципах организации местного самоуправления в Российской Федерации»,</w:t>
      </w:r>
      <w:r w:rsidR="00E353B2" w:rsidRPr="00A867EC">
        <w:rPr>
          <w:rFonts w:ascii="PT Astra Serif" w:hAnsi="PT Astra Serif"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>руководствуясь </w:t>
      </w:r>
      <w:r w:rsidR="00E353B2" w:rsidRPr="00A867EC">
        <w:rPr>
          <w:rFonts w:ascii="PT Astra Serif" w:hAnsi="PT Astra Serif"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>Уст</w:t>
      </w:r>
      <w:r w:rsidR="00E353B2" w:rsidRPr="00A867EC">
        <w:rPr>
          <w:rFonts w:ascii="PT Astra Serif" w:hAnsi="PT Astra Serif"/>
          <w:sz w:val="28"/>
          <w:szCs w:val="28"/>
        </w:rPr>
        <w:t xml:space="preserve">авом  муниципального  образования </w:t>
      </w:r>
      <w:r w:rsidRPr="00A867EC">
        <w:rPr>
          <w:rFonts w:ascii="PT Astra Serif" w:hAnsi="PT Astra Serif"/>
          <w:sz w:val="28"/>
          <w:szCs w:val="28"/>
        </w:rPr>
        <w:t>«</w:t>
      </w:r>
      <w:proofErr w:type="spellStart"/>
      <w:r w:rsidR="001D3080" w:rsidRPr="00A867EC">
        <w:rPr>
          <w:rFonts w:ascii="PT Astra Serif" w:hAnsi="PT Astra Serif"/>
          <w:sz w:val="28"/>
          <w:szCs w:val="28"/>
        </w:rPr>
        <w:t>Тиинское</w:t>
      </w:r>
      <w:proofErr w:type="spellEnd"/>
      <w:r w:rsidR="00E326E1" w:rsidRPr="00A867EC">
        <w:rPr>
          <w:rFonts w:ascii="PT Astra Serif" w:hAnsi="PT Astra Serif"/>
          <w:sz w:val="28"/>
          <w:szCs w:val="28"/>
        </w:rPr>
        <w:t xml:space="preserve"> сельское поселение</w:t>
      </w:r>
      <w:r w:rsidRPr="00A867EC">
        <w:rPr>
          <w:rFonts w:ascii="PT Astra Serif" w:hAnsi="PT Astra Serif"/>
          <w:sz w:val="28"/>
          <w:szCs w:val="28"/>
        </w:rPr>
        <w:t>»</w:t>
      </w:r>
      <w:r w:rsidR="00E326E1" w:rsidRPr="00A867E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E326E1" w:rsidRPr="00A867EC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="00E326E1" w:rsidRPr="00A867EC">
        <w:rPr>
          <w:rFonts w:ascii="PT Astra Serif" w:hAnsi="PT Astra Serif"/>
          <w:sz w:val="28"/>
          <w:szCs w:val="28"/>
        </w:rPr>
        <w:t xml:space="preserve"> района</w:t>
      </w:r>
      <w:r w:rsidRPr="00A867EC">
        <w:rPr>
          <w:rFonts w:ascii="PT Astra Serif" w:hAnsi="PT Astra Serif"/>
          <w:sz w:val="28"/>
          <w:szCs w:val="28"/>
        </w:rPr>
        <w:t xml:space="preserve"> Ульян</w:t>
      </w:r>
      <w:r w:rsidR="00E326E1" w:rsidRPr="00A867EC">
        <w:rPr>
          <w:rFonts w:ascii="PT Astra Serif" w:hAnsi="PT Astra Serif"/>
          <w:sz w:val="28"/>
          <w:szCs w:val="28"/>
        </w:rPr>
        <w:t>овской области</w:t>
      </w:r>
      <w:proofErr w:type="gramEnd"/>
      <w:r w:rsidRPr="00A867EC">
        <w:rPr>
          <w:rFonts w:ascii="PT Astra Serif" w:hAnsi="PT Astra Serif"/>
          <w:b/>
          <w:sz w:val="20"/>
          <w:szCs w:val="20"/>
        </w:rPr>
        <w:t xml:space="preserve">  </w:t>
      </w:r>
      <w:r w:rsidR="00E326E1" w:rsidRPr="00A867EC">
        <w:rPr>
          <w:rFonts w:ascii="PT Astra Serif" w:hAnsi="PT Astra Serif"/>
          <w:sz w:val="28"/>
          <w:szCs w:val="20"/>
        </w:rPr>
        <w:t>Совет депутатов</w:t>
      </w:r>
      <w:r w:rsidR="00E326E1" w:rsidRPr="00A867EC">
        <w:rPr>
          <w:rFonts w:ascii="PT Astra Serif" w:hAnsi="PT Astra Serif"/>
          <w:b/>
          <w:sz w:val="28"/>
          <w:szCs w:val="20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E326E1" w:rsidRPr="00A867EC">
        <w:rPr>
          <w:rFonts w:ascii="PT Astra Serif" w:hAnsi="PT Astra Serif"/>
          <w:sz w:val="28"/>
          <w:szCs w:val="28"/>
        </w:rPr>
        <w:t>«</w:t>
      </w:r>
      <w:proofErr w:type="spellStart"/>
      <w:r w:rsidR="001D3080" w:rsidRPr="00A867EC">
        <w:rPr>
          <w:rFonts w:ascii="PT Astra Serif" w:hAnsi="PT Astra Serif"/>
          <w:sz w:val="28"/>
          <w:szCs w:val="28"/>
        </w:rPr>
        <w:t>Тиинское</w:t>
      </w:r>
      <w:proofErr w:type="spellEnd"/>
      <w:r w:rsidR="00E326E1" w:rsidRPr="00A867EC">
        <w:rPr>
          <w:rFonts w:ascii="PT Astra Serif" w:hAnsi="PT Astra Serif"/>
          <w:sz w:val="28"/>
          <w:szCs w:val="28"/>
        </w:rPr>
        <w:t xml:space="preserve"> сельское поселение» </w:t>
      </w:r>
      <w:proofErr w:type="spellStart"/>
      <w:r w:rsidR="00E326E1" w:rsidRPr="00A867EC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="00E326E1" w:rsidRPr="00A867EC">
        <w:rPr>
          <w:rFonts w:ascii="PT Astra Serif" w:hAnsi="PT Astra Serif"/>
          <w:sz w:val="28"/>
          <w:szCs w:val="28"/>
        </w:rPr>
        <w:t xml:space="preserve"> района</w:t>
      </w:r>
      <w:r w:rsidRPr="00A867EC">
        <w:rPr>
          <w:rFonts w:ascii="PT Astra Serif" w:hAnsi="PT Astra Serif"/>
          <w:sz w:val="28"/>
          <w:szCs w:val="28"/>
        </w:rPr>
        <w:t xml:space="preserve"> Ульяновской области </w:t>
      </w:r>
      <w:proofErr w:type="gramStart"/>
      <w:r w:rsidRPr="00A867EC">
        <w:rPr>
          <w:rFonts w:ascii="PT Astra Serif" w:hAnsi="PT Astra Serif"/>
          <w:sz w:val="28"/>
          <w:szCs w:val="28"/>
        </w:rPr>
        <w:t>р</w:t>
      </w:r>
      <w:proofErr w:type="gramEnd"/>
      <w:r w:rsidRPr="00A867EC">
        <w:rPr>
          <w:rFonts w:ascii="PT Astra Serif" w:hAnsi="PT Astra Serif"/>
          <w:sz w:val="28"/>
          <w:szCs w:val="28"/>
        </w:rPr>
        <w:t xml:space="preserve"> е ш и л:</w:t>
      </w:r>
    </w:p>
    <w:p w:rsidR="001D3080" w:rsidRPr="00A867EC" w:rsidRDefault="001D3080" w:rsidP="001D308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hAnsi="PT Astra Serif"/>
          <w:sz w:val="28"/>
          <w:szCs w:val="28"/>
        </w:rPr>
        <w:t>Внести в решение Совета депутатов муниципального образования «</w:t>
      </w:r>
      <w:proofErr w:type="spellStart"/>
      <w:r w:rsidRPr="00A867E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района Ульяновской области</w:t>
      </w:r>
      <w:r w:rsidRPr="00A867EC">
        <w:rPr>
          <w:rFonts w:ascii="PT Astra Serif" w:hAnsi="PT Astra Serif"/>
          <w:b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 xml:space="preserve">от  29.11.2017 № 9/28 </w:t>
      </w:r>
      <w:r w:rsidRPr="00A867EC">
        <w:rPr>
          <w:rFonts w:ascii="PT Astra Serif" w:hAnsi="PT Astra Serif"/>
          <w:bCs/>
          <w:sz w:val="28"/>
          <w:szCs w:val="28"/>
        </w:rPr>
        <w:t>«</w:t>
      </w:r>
      <w:r w:rsidRPr="00A867EC">
        <w:rPr>
          <w:rFonts w:ascii="PT Astra Serif" w:hAnsi="PT Astra Serif"/>
          <w:sz w:val="28"/>
          <w:szCs w:val="28"/>
        </w:rPr>
        <w:t>Об утверждении ставок земельного налога на территории муниципального образования «</w:t>
      </w:r>
      <w:proofErr w:type="spellStart"/>
      <w:r w:rsidRPr="00A867E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Pr="00A867EC">
        <w:rPr>
          <w:rFonts w:ascii="PT Astra Serif" w:hAnsi="PT Astra Serif"/>
          <w:sz w:val="28"/>
          <w:szCs w:val="28"/>
        </w:rPr>
        <w:t xml:space="preserve"> района Ульяновской области</w:t>
      </w:r>
      <w:r w:rsidRPr="00A867EC">
        <w:rPr>
          <w:rFonts w:ascii="PT Astra Serif" w:hAnsi="PT Astra Serif"/>
          <w:bCs/>
          <w:sz w:val="28"/>
          <w:szCs w:val="28"/>
        </w:rPr>
        <w:t xml:space="preserve">» </w:t>
      </w:r>
      <w:r w:rsidRPr="00A867EC">
        <w:rPr>
          <w:rFonts w:ascii="PT Astra Serif" w:hAnsi="PT Astra Serif"/>
          <w:color w:val="000000"/>
          <w:sz w:val="28"/>
          <w:szCs w:val="28"/>
        </w:rPr>
        <w:t xml:space="preserve">(с изменениями </w:t>
      </w:r>
      <w:hyperlink r:id="rId8" w:tgtFrame="ChangingDocument" w:history="1">
        <w:r w:rsidRPr="00A867EC">
          <w:rPr>
            <w:rStyle w:val="af1"/>
            <w:rFonts w:ascii="PT Astra Serif" w:hAnsi="PT Astra Serif"/>
            <w:color w:val="000000"/>
            <w:sz w:val="28"/>
            <w:szCs w:val="28"/>
            <w:u w:val="none"/>
          </w:rPr>
          <w:t>от 23.07.2018 № 7/16</w:t>
        </w:r>
      </w:hyperlink>
      <w:r w:rsidRPr="00A867EC">
        <w:rPr>
          <w:rStyle w:val="af1"/>
          <w:rFonts w:ascii="PT Astra Serif" w:hAnsi="PT Astra Serif"/>
          <w:color w:val="000000"/>
          <w:sz w:val="28"/>
          <w:szCs w:val="28"/>
          <w:u w:val="none"/>
        </w:rPr>
        <w:t xml:space="preserve">; </w:t>
      </w:r>
      <w:hyperlink r:id="rId9" w:tgtFrame="ChangingDocument" w:history="1">
        <w:r w:rsidRPr="00A867EC">
          <w:rPr>
            <w:rStyle w:val="af1"/>
            <w:rFonts w:ascii="PT Astra Serif" w:hAnsi="PT Astra Serif"/>
            <w:color w:val="000000"/>
            <w:sz w:val="28"/>
            <w:szCs w:val="28"/>
            <w:u w:val="none"/>
          </w:rPr>
          <w:t xml:space="preserve"> от 29.11.2018 № 7/22</w:t>
        </w:r>
      </w:hyperlink>
      <w:r w:rsidRPr="00A867EC">
        <w:rPr>
          <w:rStyle w:val="af1"/>
          <w:rFonts w:ascii="PT Astra Serif" w:hAnsi="PT Astra Serif"/>
          <w:color w:val="000000"/>
          <w:sz w:val="28"/>
          <w:szCs w:val="28"/>
          <w:u w:val="none"/>
        </w:rPr>
        <w:t xml:space="preserve">; </w:t>
      </w:r>
      <w:hyperlink r:id="rId10" w:tgtFrame="ChangingDocument" w:history="1">
        <w:proofErr w:type="gramStart"/>
        <w:r w:rsidRPr="00A867EC">
          <w:rPr>
            <w:rStyle w:val="af1"/>
            <w:rFonts w:ascii="PT Astra Serif" w:hAnsi="PT Astra Serif"/>
            <w:color w:val="000000"/>
            <w:sz w:val="28"/>
            <w:szCs w:val="28"/>
            <w:u w:val="none"/>
          </w:rPr>
          <w:t>13.11.2019 № 9/26</w:t>
        </w:r>
      </w:hyperlink>
      <w:r w:rsidRPr="00A867EC">
        <w:rPr>
          <w:rStyle w:val="af1"/>
          <w:rFonts w:ascii="PT Astra Serif" w:hAnsi="PT Astra Serif"/>
          <w:color w:val="000000"/>
          <w:sz w:val="28"/>
          <w:szCs w:val="28"/>
          <w:u w:val="none"/>
        </w:rPr>
        <w:t>, от 30.11.2020 № 8/35, от 30.11.2020 № 8/36, от 26.11.2021 № 10/25, от 10.11.2022 № 12/27, от 21.12.2023 № 4/13, от 08.04.2024 № 3/3</w:t>
      </w:r>
      <w:r w:rsidRPr="00A867EC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A867EC">
        <w:rPr>
          <w:rFonts w:ascii="PT Astra Serif" w:hAnsi="PT Astra Serif"/>
          <w:sz w:val="28"/>
          <w:szCs w:val="28"/>
        </w:rPr>
        <w:t>следующие изменения:</w:t>
      </w:r>
      <w:proofErr w:type="gramEnd"/>
    </w:p>
    <w:p w:rsidR="00173F6C" w:rsidRPr="00A867EC" w:rsidRDefault="00173F6C" w:rsidP="009346F1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hAnsi="PT Astra Serif"/>
          <w:sz w:val="28"/>
          <w:szCs w:val="28"/>
        </w:rPr>
        <w:t xml:space="preserve">1.1.  Пункт 1.2. проекта решения изложить в новой редакции следующего содержания: </w:t>
      </w:r>
    </w:p>
    <w:p w:rsidR="00173F6C" w:rsidRPr="00A867EC" w:rsidRDefault="00173F6C" w:rsidP="00173F6C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Cs/>
          <w:color w:val="000000"/>
          <w:sz w:val="28"/>
          <w:szCs w:val="28"/>
        </w:rPr>
      </w:pPr>
      <w:r w:rsidRPr="00A867EC">
        <w:rPr>
          <w:rFonts w:ascii="PT Astra Serif" w:eastAsia="Calibri" w:hAnsi="PT Astra Serif"/>
          <w:bCs/>
          <w:color w:val="000000"/>
          <w:sz w:val="28"/>
          <w:szCs w:val="28"/>
        </w:rPr>
        <w:t>«1.2. 0,3 процента от кадастровой стоимости участка в отношении земельных участков:</w:t>
      </w:r>
    </w:p>
    <w:p w:rsidR="00173F6C" w:rsidRPr="00A867EC" w:rsidRDefault="00173F6C" w:rsidP="00173F6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A867EC">
        <w:rPr>
          <w:rFonts w:ascii="PT Astra Serif" w:eastAsia="Calibri" w:hAnsi="PT Astra Serif"/>
          <w:bCs/>
          <w:color w:val="000000"/>
          <w:sz w:val="28"/>
          <w:szCs w:val="28"/>
        </w:rPr>
        <w:t xml:space="preserve">- </w:t>
      </w:r>
      <w:r w:rsidRPr="00A867EC">
        <w:rPr>
          <w:rFonts w:ascii="PT Astra Serif" w:hAnsi="PT Astra Serif"/>
          <w:sz w:val="28"/>
          <w:szCs w:val="28"/>
        </w:rPr>
        <w:t xml:space="preserve">занятых </w:t>
      </w:r>
      <w:hyperlink r:id="rId11" w:history="1">
        <w:r w:rsidRPr="00A867EC">
          <w:rPr>
            <w:rFonts w:ascii="PT Astra Serif" w:hAnsi="PT Astra Serif"/>
            <w:color w:val="000000" w:themeColor="text1"/>
            <w:sz w:val="28"/>
            <w:szCs w:val="28"/>
          </w:rPr>
          <w:t>жилищным фондом</w:t>
        </w:r>
      </w:hyperlink>
      <w:r w:rsidRPr="00A867EC">
        <w:rPr>
          <w:rFonts w:ascii="PT Astra Serif" w:hAnsi="PT Astra Serif"/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</w:t>
      </w:r>
      <w:hyperlink r:id="rId12" w:history="1">
        <w:r w:rsidRPr="00A867EC">
          <w:rPr>
            <w:rFonts w:ascii="PT Astra Serif" w:hAnsi="PT Astra Serif"/>
            <w:color w:val="000000" w:themeColor="text1"/>
            <w:sz w:val="28"/>
            <w:szCs w:val="28"/>
          </w:rPr>
          <w:t>части</w:t>
        </w:r>
      </w:hyperlink>
      <w:r w:rsidRPr="00A867EC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 xml:space="preserve">земельного участка, приходящейся на объект недвижимого имущества, не относящийся к жилищному фонду и (или) к объектам инженерной </w:t>
      </w:r>
      <w:r w:rsidRPr="00A867EC">
        <w:rPr>
          <w:rFonts w:ascii="PT Astra Serif" w:hAnsi="PT Astra Serif"/>
          <w:sz w:val="28"/>
          <w:szCs w:val="28"/>
        </w:rPr>
        <w:lastRenderedPageBreak/>
        <w:t>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A867EC">
        <w:rPr>
          <w:rFonts w:ascii="PT Astra Serif" w:hAnsi="PT Astra Serif"/>
          <w:sz w:val="28"/>
          <w:szCs w:val="28"/>
        </w:rPr>
        <w:t xml:space="preserve">, кадастровая стоимость </w:t>
      </w:r>
      <w:proofErr w:type="gramStart"/>
      <w:r w:rsidRPr="00A867EC">
        <w:rPr>
          <w:rFonts w:ascii="PT Astra Serif" w:hAnsi="PT Astra Serif"/>
          <w:sz w:val="28"/>
          <w:szCs w:val="28"/>
        </w:rPr>
        <w:t>каждого</w:t>
      </w:r>
      <w:proofErr w:type="gramEnd"/>
      <w:r w:rsidRPr="00A867EC">
        <w:rPr>
          <w:rFonts w:ascii="PT Astra Serif" w:hAnsi="PT Astra Serif"/>
          <w:sz w:val="28"/>
          <w:szCs w:val="28"/>
        </w:rPr>
        <w:t xml:space="preserve"> из которых превышает 300 миллионов рублей;</w:t>
      </w:r>
    </w:p>
    <w:p w:rsidR="00173F6C" w:rsidRPr="00A867EC" w:rsidRDefault="00173F6C" w:rsidP="00173F6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eastAsia="Calibri" w:hAnsi="PT Astra Serif"/>
          <w:bCs/>
          <w:color w:val="000000"/>
          <w:sz w:val="28"/>
          <w:szCs w:val="28"/>
        </w:rPr>
        <w:t xml:space="preserve">- </w:t>
      </w:r>
      <w:r w:rsidRPr="00A867EC">
        <w:rPr>
          <w:rFonts w:ascii="PT Astra Serif" w:hAnsi="PT Astra Serif"/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13" w:history="1">
        <w:r w:rsidRPr="00A867EC">
          <w:rPr>
            <w:rFonts w:ascii="PT Astra Serif" w:hAnsi="PT Astra Serif"/>
            <w:color w:val="000000"/>
            <w:sz w:val="28"/>
            <w:szCs w:val="28"/>
          </w:rPr>
          <w:t>личного подсобного хозяйства</w:t>
        </w:r>
      </w:hyperlink>
      <w:r w:rsidRPr="00A867EC">
        <w:rPr>
          <w:rFonts w:ascii="PT Astra Serif" w:hAnsi="PT Astra Serif"/>
          <w:color w:val="000000"/>
          <w:sz w:val="28"/>
          <w:szCs w:val="28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4" w:history="1">
        <w:r w:rsidRPr="00A867EC">
          <w:rPr>
            <w:rFonts w:ascii="PT Astra Serif" w:hAnsi="PT Astra Serif"/>
            <w:color w:val="000000"/>
            <w:sz w:val="28"/>
            <w:szCs w:val="28"/>
          </w:rPr>
          <w:t>законом</w:t>
        </w:r>
      </w:hyperlink>
      <w:r w:rsidRPr="00A867EC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867EC">
        <w:rPr>
          <w:rFonts w:ascii="PT Astra Serif" w:hAnsi="PT Astra Serif"/>
          <w:sz w:val="28"/>
          <w:szCs w:val="28"/>
        </w:rPr>
        <w:t>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proofErr w:type="gramStart"/>
      <w:r w:rsidR="002D7AEF" w:rsidRPr="00A867EC">
        <w:rPr>
          <w:rFonts w:ascii="PT Astra Serif" w:hAnsi="PT Astra Serif"/>
          <w:sz w:val="28"/>
          <w:szCs w:val="28"/>
        </w:rPr>
        <w:t>.»</w:t>
      </w:r>
      <w:r w:rsidRPr="00A867EC">
        <w:rPr>
          <w:rFonts w:ascii="PT Astra Serif" w:hAnsi="PT Astra Serif"/>
          <w:sz w:val="28"/>
          <w:szCs w:val="28"/>
        </w:rPr>
        <w:t>.</w:t>
      </w:r>
      <w:proofErr w:type="gramEnd"/>
    </w:p>
    <w:p w:rsidR="009C7A9D" w:rsidRPr="00A867EC" w:rsidRDefault="00EB2476" w:rsidP="002D7AE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hAnsi="PT Astra Serif"/>
          <w:sz w:val="28"/>
          <w:szCs w:val="28"/>
        </w:rPr>
        <w:t>2</w:t>
      </w:r>
      <w:r w:rsidR="009C7A9D" w:rsidRPr="00A867EC">
        <w:rPr>
          <w:rFonts w:ascii="PT Astra Serif" w:hAnsi="PT Astra Serif"/>
          <w:sz w:val="28"/>
          <w:szCs w:val="28"/>
        </w:rPr>
        <w:t xml:space="preserve">. </w:t>
      </w:r>
      <w:r w:rsidR="002D7AEF" w:rsidRPr="00A867EC">
        <w:rPr>
          <w:rFonts w:ascii="PT Astra Serif" w:hAnsi="PT Astra Serif"/>
          <w:bCs/>
          <w:sz w:val="28"/>
          <w:szCs w:val="28"/>
        </w:rPr>
        <w:t>Настоящее решение вступает в силу с 1 января 2025 года, и не ранее чем по истечении одного месяца со дня его официального опубликования в средствах массовой информации.</w:t>
      </w:r>
    </w:p>
    <w:p w:rsidR="009346F1" w:rsidRPr="00A867EC" w:rsidRDefault="00EB2476" w:rsidP="009346F1">
      <w:pPr>
        <w:widowControl w:val="0"/>
        <w:suppressAutoHyphens/>
        <w:autoSpaceDN w:val="0"/>
        <w:ind w:firstLine="709"/>
        <w:jc w:val="both"/>
        <w:textAlignment w:val="baseline"/>
        <w:rPr>
          <w:rFonts w:ascii="PT Astra Serif" w:eastAsia="Lucida Sans Unicode" w:hAnsi="PT Astra Serif" w:cs="Tahoma"/>
          <w:kern w:val="3"/>
          <w:lang w:bidi="ru-RU"/>
        </w:rPr>
      </w:pPr>
      <w:r w:rsidRPr="00A867EC">
        <w:rPr>
          <w:rFonts w:ascii="PT Astra Serif" w:hAnsi="PT Astra Serif"/>
          <w:kern w:val="3"/>
          <w:sz w:val="28"/>
          <w:szCs w:val="28"/>
        </w:rPr>
        <w:t>3</w:t>
      </w:r>
      <w:r w:rsidR="009346F1" w:rsidRPr="00A867EC">
        <w:rPr>
          <w:rFonts w:ascii="PT Astra Serif" w:hAnsi="PT Astra Serif"/>
          <w:kern w:val="3"/>
          <w:sz w:val="28"/>
          <w:szCs w:val="28"/>
        </w:rPr>
        <w:t xml:space="preserve">. Контроль исполнения настоящего решения </w:t>
      </w:r>
      <w:r w:rsidR="009346F1" w:rsidRPr="00A867EC">
        <w:rPr>
          <w:rFonts w:ascii="PT Astra Serif" w:hAnsi="PT Astra Serif"/>
          <w:color w:val="000000"/>
          <w:kern w:val="3"/>
          <w:sz w:val="28"/>
          <w:szCs w:val="28"/>
        </w:rPr>
        <w:t>оставляю за собой</w:t>
      </w:r>
      <w:r w:rsidR="009346F1" w:rsidRPr="00A867EC">
        <w:rPr>
          <w:rFonts w:ascii="PT Astra Serif" w:hAnsi="PT Astra Serif"/>
          <w:kern w:val="3"/>
          <w:sz w:val="28"/>
          <w:szCs w:val="28"/>
        </w:rPr>
        <w:t>.</w:t>
      </w:r>
    </w:p>
    <w:p w:rsidR="009C7A9D" w:rsidRPr="00A867EC" w:rsidRDefault="009C7A9D" w:rsidP="009C7A9D">
      <w:pPr>
        <w:jc w:val="both"/>
        <w:rPr>
          <w:rFonts w:ascii="PT Astra Serif" w:hAnsi="PT Astra Serif"/>
          <w:sz w:val="28"/>
          <w:szCs w:val="28"/>
        </w:rPr>
      </w:pPr>
    </w:p>
    <w:p w:rsidR="00703292" w:rsidRPr="00A867EC" w:rsidRDefault="00703292" w:rsidP="009C7A9D">
      <w:pPr>
        <w:jc w:val="both"/>
        <w:rPr>
          <w:rFonts w:ascii="PT Astra Serif" w:hAnsi="PT Astra Serif"/>
          <w:sz w:val="28"/>
          <w:szCs w:val="28"/>
        </w:rPr>
      </w:pPr>
    </w:p>
    <w:p w:rsidR="00703292" w:rsidRPr="00A867EC" w:rsidRDefault="008D3D5F" w:rsidP="009C7A9D">
      <w:pPr>
        <w:jc w:val="both"/>
        <w:rPr>
          <w:rFonts w:ascii="PT Astra Serif" w:hAnsi="PT Astra Serif"/>
          <w:sz w:val="28"/>
          <w:szCs w:val="28"/>
        </w:rPr>
      </w:pPr>
      <w:bookmarkStart w:id="0" w:name="_GoBack"/>
      <w:r w:rsidRPr="00FC2CF1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88ED8AF" wp14:editId="5B1B8591">
            <wp:simplePos x="0" y="0"/>
            <wp:positionH relativeFrom="column">
              <wp:posOffset>3539490</wp:posOffset>
            </wp:positionH>
            <wp:positionV relativeFrom="paragraph">
              <wp:posOffset>40640</wp:posOffset>
            </wp:positionV>
            <wp:extent cx="745490" cy="457200"/>
            <wp:effectExtent l="0" t="0" r="0" b="0"/>
            <wp:wrapNone/>
            <wp:docPr id="4" name="Рисунок 4" descr="C:\Users\admin\Downloads\Pictures\2018-10-04 подпись Гришина\подпись Гришин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Pictures\2018-10-04 подпись Гришина\подпись Гришина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13" t="84690" r="30071" b="9721"/>
                    <a:stretch/>
                  </pic:blipFill>
                  <pic:spPr bwMode="auto">
                    <a:xfrm>
                      <a:off x="0" y="0"/>
                      <a:ext cx="7454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90A2A" w:rsidRPr="00A867EC" w:rsidRDefault="009C7A9D" w:rsidP="00311A0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A867EC">
        <w:rPr>
          <w:rFonts w:ascii="PT Astra Serif" w:hAnsi="PT Astra Serif"/>
          <w:sz w:val="28"/>
          <w:szCs w:val="28"/>
        </w:rPr>
        <w:t xml:space="preserve"> </w:t>
      </w:r>
      <w:r w:rsidR="00311A04" w:rsidRPr="00A867EC">
        <w:rPr>
          <w:rFonts w:ascii="PT Astra Serif" w:hAnsi="PT Astra Serif"/>
          <w:sz w:val="28"/>
          <w:szCs w:val="28"/>
        </w:rPr>
        <w:t xml:space="preserve">Глава муниципального образования                                              </w:t>
      </w:r>
      <w:r w:rsidR="001D3080" w:rsidRPr="00A867EC">
        <w:rPr>
          <w:rFonts w:ascii="PT Astra Serif" w:hAnsi="PT Astra Serif"/>
          <w:sz w:val="28"/>
          <w:szCs w:val="28"/>
        </w:rPr>
        <w:t>Г.П. Гришина</w:t>
      </w:r>
    </w:p>
    <w:p w:rsidR="00703292" w:rsidRPr="00A867EC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Pr="00A867EC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1D3080" w:rsidRDefault="001D3080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1D3080" w:rsidRDefault="001D3080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703292" w:rsidRDefault="00703292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2D7AEF" w:rsidRDefault="002D7AEF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</w:p>
    <w:p w:rsidR="00C76476" w:rsidRPr="00A867EC" w:rsidRDefault="00C76476" w:rsidP="00C7647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7"/>
          <w:szCs w:val="27"/>
        </w:rPr>
      </w:pPr>
      <w:r w:rsidRPr="00A867EC">
        <w:rPr>
          <w:rFonts w:ascii="PT Astra Serif" w:hAnsi="PT Astra Serif"/>
          <w:b/>
          <w:sz w:val="27"/>
          <w:szCs w:val="27"/>
        </w:rPr>
        <w:lastRenderedPageBreak/>
        <w:t>ПОЯСНИТЕЛЬНАЯ ЗАПИСКА</w:t>
      </w:r>
    </w:p>
    <w:p w:rsidR="00A867EC" w:rsidRPr="00A867EC" w:rsidRDefault="00C76476" w:rsidP="00A867EC">
      <w:pPr>
        <w:jc w:val="center"/>
        <w:rPr>
          <w:rFonts w:ascii="PT Astra Serif" w:hAnsi="PT Astra Serif"/>
          <w:b/>
          <w:bCs/>
          <w:sz w:val="27"/>
          <w:szCs w:val="27"/>
        </w:rPr>
      </w:pPr>
      <w:r w:rsidRPr="00A867EC">
        <w:rPr>
          <w:rFonts w:ascii="PT Astra Serif" w:hAnsi="PT Astra Serif"/>
          <w:b/>
          <w:sz w:val="27"/>
          <w:szCs w:val="27"/>
        </w:rPr>
        <w:t>к проекту решения Совета депутатов МО «</w:t>
      </w:r>
      <w:proofErr w:type="spellStart"/>
      <w:r w:rsidR="00A867EC" w:rsidRPr="00A867EC">
        <w:rPr>
          <w:rFonts w:ascii="PT Astra Serif" w:hAnsi="PT Astra Serif"/>
          <w:b/>
          <w:sz w:val="27"/>
          <w:szCs w:val="27"/>
        </w:rPr>
        <w:t>Тиинское</w:t>
      </w:r>
      <w:proofErr w:type="spellEnd"/>
      <w:r w:rsidRPr="00A867EC">
        <w:rPr>
          <w:rFonts w:ascii="PT Astra Serif" w:hAnsi="PT Astra Serif"/>
          <w:b/>
          <w:sz w:val="27"/>
          <w:szCs w:val="27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b/>
          <w:sz w:val="27"/>
          <w:szCs w:val="27"/>
        </w:rPr>
        <w:t>Мелекесского</w:t>
      </w:r>
      <w:proofErr w:type="spellEnd"/>
      <w:r w:rsidRPr="00A867EC">
        <w:rPr>
          <w:rFonts w:ascii="PT Astra Serif" w:hAnsi="PT Astra Serif"/>
          <w:b/>
          <w:sz w:val="27"/>
          <w:szCs w:val="27"/>
        </w:rPr>
        <w:t xml:space="preserve"> района Ульяновской области</w:t>
      </w:r>
      <w:r w:rsidRPr="00A867EC">
        <w:rPr>
          <w:rFonts w:ascii="PT Astra Serif" w:hAnsi="PT Astra Serif"/>
          <w:sz w:val="27"/>
          <w:szCs w:val="27"/>
        </w:rPr>
        <w:t xml:space="preserve"> «</w:t>
      </w:r>
      <w:r w:rsidR="00A867EC" w:rsidRPr="00A867EC">
        <w:rPr>
          <w:rFonts w:ascii="PT Astra Serif" w:hAnsi="PT Astra Serif"/>
          <w:b/>
          <w:sz w:val="27"/>
          <w:szCs w:val="27"/>
        </w:rPr>
        <w:t>О внесении изменений в решение Совета депутатов  муниципального образования «</w:t>
      </w:r>
      <w:proofErr w:type="spellStart"/>
      <w:r w:rsidR="00A867EC" w:rsidRPr="00A867EC">
        <w:rPr>
          <w:rFonts w:ascii="PT Astra Serif" w:hAnsi="PT Astra Serif"/>
          <w:b/>
          <w:sz w:val="27"/>
          <w:szCs w:val="27"/>
        </w:rPr>
        <w:t>Тиинское</w:t>
      </w:r>
      <w:proofErr w:type="spellEnd"/>
      <w:r w:rsidR="00A867EC" w:rsidRPr="00A867EC">
        <w:rPr>
          <w:rFonts w:ascii="PT Astra Serif" w:hAnsi="PT Astra Serif"/>
          <w:b/>
          <w:sz w:val="27"/>
          <w:szCs w:val="27"/>
        </w:rPr>
        <w:t xml:space="preserve"> сельское поселение» </w:t>
      </w:r>
      <w:proofErr w:type="spellStart"/>
      <w:r w:rsidR="00A867EC" w:rsidRPr="00A867EC">
        <w:rPr>
          <w:rFonts w:ascii="PT Astra Serif" w:hAnsi="PT Astra Serif"/>
          <w:b/>
          <w:sz w:val="27"/>
          <w:szCs w:val="27"/>
        </w:rPr>
        <w:t>Мелекесского</w:t>
      </w:r>
      <w:proofErr w:type="spellEnd"/>
      <w:r w:rsidR="00A867EC" w:rsidRPr="00A867EC">
        <w:rPr>
          <w:rFonts w:ascii="PT Astra Serif" w:hAnsi="PT Astra Serif"/>
          <w:b/>
          <w:sz w:val="27"/>
          <w:szCs w:val="27"/>
        </w:rPr>
        <w:t xml:space="preserve"> района  Ульяновской области</w:t>
      </w:r>
      <w:r w:rsidR="00A867EC" w:rsidRPr="00A867EC">
        <w:rPr>
          <w:rFonts w:ascii="PT Astra Serif" w:hAnsi="PT Astra Serif"/>
          <w:b/>
          <w:sz w:val="27"/>
          <w:szCs w:val="27"/>
        </w:rPr>
        <w:br/>
        <w:t xml:space="preserve"> от  29.11.2017 № 9/28 </w:t>
      </w:r>
      <w:r w:rsidR="00A867EC" w:rsidRPr="00A867EC">
        <w:rPr>
          <w:rFonts w:ascii="PT Astra Serif" w:hAnsi="PT Astra Serif"/>
          <w:b/>
          <w:bCs/>
          <w:sz w:val="27"/>
          <w:szCs w:val="27"/>
        </w:rPr>
        <w:t>«</w:t>
      </w:r>
      <w:r w:rsidR="00A867EC" w:rsidRPr="00A867EC">
        <w:rPr>
          <w:rFonts w:ascii="PT Astra Serif" w:hAnsi="PT Astra Serif"/>
          <w:b/>
          <w:sz w:val="27"/>
          <w:szCs w:val="27"/>
        </w:rPr>
        <w:t>Об утверждении ставок земельного налога на территории муниципального образования «</w:t>
      </w:r>
      <w:proofErr w:type="spellStart"/>
      <w:r w:rsidR="00A867EC" w:rsidRPr="00A867EC">
        <w:rPr>
          <w:rFonts w:ascii="PT Astra Serif" w:hAnsi="PT Astra Serif"/>
          <w:b/>
          <w:sz w:val="27"/>
          <w:szCs w:val="27"/>
        </w:rPr>
        <w:t>Тиинское</w:t>
      </w:r>
      <w:proofErr w:type="spellEnd"/>
      <w:r w:rsidR="00A867EC" w:rsidRPr="00A867EC">
        <w:rPr>
          <w:rFonts w:ascii="PT Astra Serif" w:hAnsi="PT Astra Serif"/>
          <w:b/>
          <w:sz w:val="27"/>
          <w:szCs w:val="27"/>
        </w:rPr>
        <w:t xml:space="preserve"> сельское поселение» </w:t>
      </w:r>
      <w:proofErr w:type="spellStart"/>
      <w:r w:rsidR="00A867EC" w:rsidRPr="00A867EC">
        <w:rPr>
          <w:rFonts w:ascii="PT Astra Serif" w:hAnsi="PT Astra Serif"/>
          <w:b/>
          <w:sz w:val="27"/>
          <w:szCs w:val="27"/>
        </w:rPr>
        <w:t>Мелекесского</w:t>
      </w:r>
      <w:proofErr w:type="spellEnd"/>
      <w:r w:rsidR="00A867EC" w:rsidRPr="00A867EC">
        <w:rPr>
          <w:rFonts w:ascii="PT Astra Serif" w:hAnsi="PT Astra Serif"/>
          <w:b/>
          <w:sz w:val="27"/>
          <w:szCs w:val="27"/>
        </w:rPr>
        <w:t xml:space="preserve"> района Ульяновской области</w:t>
      </w:r>
      <w:r w:rsidR="00A867EC" w:rsidRPr="00A867EC">
        <w:rPr>
          <w:rFonts w:ascii="PT Astra Serif" w:hAnsi="PT Astra Serif"/>
          <w:b/>
          <w:bCs/>
          <w:sz w:val="27"/>
          <w:szCs w:val="27"/>
        </w:rPr>
        <w:t>»</w:t>
      </w:r>
    </w:p>
    <w:p w:rsidR="00C76476" w:rsidRPr="00A867EC" w:rsidRDefault="00C76476" w:rsidP="00A867EC">
      <w:pPr>
        <w:jc w:val="center"/>
        <w:rPr>
          <w:rFonts w:ascii="PT Astra Serif" w:hAnsi="PT Astra Serif"/>
          <w:sz w:val="27"/>
          <w:szCs w:val="27"/>
        </w:rPr>
      </w:pPr>
    </w:p>
    <w:p w:rsidR="00C76476" w:rsidRPr="00A867EC" w:rsidRDefault="00C76476" w:rsidP="00C76476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proofErr w:type="gramStart"/>
      <w:r w:rsidRPr="00A867EC">
        <w:rPr>
          <w:rFonts w:ascii="PT Astra Serif" w:hAnsi="PT Astra Serif"/>
          <w:sz w:val="27"/>
          <w:szCs w:val="27"/>
        </w:rPr>
        <w:t xml:space="preserve">Проект решения Совета депутатов </w:t>
      </w:r>
      <w:r w:rsidR="002D7AEF" w:rsidRPr="00A867EC">
        <w:rPr>
          <w:rFonts w:ascii="PT Astra Serif" w:hAnsi="PT Astra Serif"/>
          <w:sz w:val="27"/>
          <w:szCs w:val="27"/>
        </w:rPr>
        <w:t>муниципального образования</w:t>
      </w:r>
      <w:r w:rsidRPr="00A867EC">
        <w:rPr>
          <w:rFonts w:ascii="PT Astra Serif" w:hAnsi="PT Astra Serif"/>
          <w:sz w:val="27"/>
          <w:szCs w:val="27"/>
        </w:rPr>
        <w:t xml:space="preserve"> «</w:t>
      </w:r>
      <w:proofErr w:type="spellStart"/>
      <w:r w:rsidR="00A867EC" w:rsidRPr="00A867EC">
        <w:rPr>
          <w:rFonts w:ascii="PT Astra Serif" w:hAnsi="PT Astra Serif"/>
          <w:sz w:val="27"/>
          <w:szCs w:val="27"/>
        </w:rPr>
        <w:t>Тиинское</w:t>
      </w:r>
      <w:proofErr w:type="spellEnd"/>
      <w:r w:rsidRPr="00A867EC">
        <w:rPr>
          <w:rFonts w:ascii="PT Astra Serif" w:hAnsi="PT Astra Serif"/>
          <w:sz w:val="27"/>
          <w:szCs w:val="27"/>
        </w:rPr>
        <w:t xml:space="preserve"> сельское поселение» </w:t>
      </w:r>
      <w:proofErr w:type="spellStart"/>
      <w:r w:rsidRPr="00A867EC">
        <w:rPr>
          <w:rFonts w:ascii="PT Astra Serif" w:hAnsi="PT Astra Serif"/>
          <w:sz w:val="27"/>
          <w:szCs w:val="27"/>
        </w:rPr>
        <w:t>Мелекесского</w:t>
      </w:r>
      <w:proofErr w:type="spellEnd"/>
      <w:r w:rsidRPr="00A867EC">
        <w:rPr>
          <w:rFonts w:ascii="PT Astra Serif" w:hAnsi="PT Astra Serif"/>
          <w:sz w:val="27"/>
          <w:szCs w:val="27"/>
        </w:rPr>
        <w:t xml:space="preserve"> района Ульяновской области разработан в  соответствии </w:t>
      </w:r>
      <w:r w:rsidR="002D7AEF" w:rsidRPr="00A867EC">
        <w:rPr>
          <w:rFonts w:ascii="PT Astra Serif" w:hAnsi="PT Astra Serif"/>
          <w:sz w:val="27"/>
          <w:szCs w:val="27"/>
        </w:rPr>
        <w:t>с Федеральным законом от 12.07.2024 № 176-ФЗ «</w:t>
      </w:r>
      <w:r w:rsidR="002D7AEF" w:rsidRPr="00A867EC">
        <w:rPr>
          <w:rFonts w:ascii="PT Astra Serif" w:hAnsi="PT Astra Serif" w:cs="PT Astra Serif"/>
          <w:sz w:val="27"/>
          <w:szCs w:val="27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2D7AEF" w:rsidRPr="00A867EC">
        <w:rPr>
          <w:rFonts w:ascii="PT Astra Serif" w:hAnsi="PT Astra Serif"/>
          <w:sz w:val="27"/>
          <w:szCs w:val="27"/>
        </w:rPr>
        <w:t>, Федеральным законом от 06.10.2003 № 131-ФЗ «Об общих принципах организации местного самоуправления</w:t>
      </w:r>
      <w:proofErr w:type="gramEnd"/>
      <w:r w:rsidR="002D7AEF" w:rsidRPr="00A867EC">
        <w:rPr>
          <w:rFonts w:ascii="PT Astra Serif" w:hAnsi="PT Astra Serif"/>
          <w:sz w:val="27"/>
          <w:szCs w:val="27"/>
        </w:rPr>
        <w:t xml:space="preserve"> в Российской Федерации»</w:t>
      </w:r>
      <w:r w:rsidRPr="00A867EC">
        <w:rPr>
          <w:rFonts w:ascii="PT Astra Serif" w:hAnsi="PT Astra Serif"/>
          <w:sz w:val="27"/>
          <w:szCs w:val="27"/>
        </w:rPr>
        <w:t>.</w:t>
      </w:r>
    </w:p>
    <w:p w:rsidR="002D7AEF" w:rsidRPr="00A867EC" w:rsidRDefault="00A867EC" w:rsidP="00A867EC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7"/>
          <w:szCs w:val="27"/>
        </w:rPr>
      </w:pPr>
      <w:r w:rsidRPr="00A867EC">
        <w:rPr>
          <w:rFonts w:ascii="PT Astra Serif" w:hAnsi="PT Astra Serif"/>
          <w:sz w:val="27"/>
          <w:szCs w:val="27"/>
        </w:rPr>
        <w:t>Предполагается п</w:t>
      </w:r>
      <w:r w:rsidR="00C76476" w:rsidRPr="00A867EC">
        <w:rPr>
          <w:rFonts w:ascii="PT Astra Serif" w:hAnsi="PT Astra Serif"/>
          <w:sz w:val="27"/>
          <w:szCs w:val="27"/>
        </w:rPr>
        <w:t>роектом решения предусм</w:t>
      </w:r>
      <w:r w:rsidRPr="00A867EC">
        <w:rPr>
          <w:rFonts w:ascii="PT Astra Serif" w:hAnsi="PT Astra Serif"/>
          <w:sz w:val="27"/>
          <w:szCs w:val="27"/>
        </w:rPr>
        <w:t>отреть</w:t>
      </w:r>
      <w:r w:rsidR="00C76476" w:rsidRPr="00A867EC">
        <w:rPr>
          <w:rFonts w:ascii="PT Astra Serif" w:hAnsi="PT Astra Serif" w:cs="PT Astra Serif"/>
          <w:color w:val="000000"/>
          <w:sz w:val="27"/>
          <w:szCs w:val="27"/>
        </w:rPr>
        <w:t xml:space="preserve"> </w:t>
      </w:r>
      <w:r w:rsidR="002D7AEF" w:rsidRPr="00A867EC">
        <w:rPr>
          <w:rFonts w:ascii="PT Astra Serif" w:hAnsi="PT Astra Serif" w:cs="PT Astra Serif"/>
          <w:color w:val="000000"/>
          <w:sz w:val="27"/>
          <w:szCs w:val="27"/>
        </w:rPr>
        <w:t xml:space="preserve">в отношении земельных </w:t>
      </w:r>
      <w:proofErr w:type="gramStart"/>
      <w:r w:rsidR="002D7AEF" w:rsidRPr="00A867EC">
        <w:rPr>
          <w:rFonts w:ascii="PT Astra Serif" w:hAnsi="PT Astra Serif" w:cs="PT Astra Serif"/>
          <w:color w:val="000000"/>
          <w:sz w:val="27"/>
          <w:szCs w:val="27"/>
        </w:rPr>
        <w:t>участков</w:t>
      </w:r>
      <w:proofErr w:type="gramEnd"/>
      <w:r w:rsidR="002D7AEF" w:rsidRPr="00A867EC">
        <w:rPr>
          <w:rFonts w:ascii="PT Astra Serif" w:hAnsi="PT Astra Serif" w:cs="PT Astra Serif"/>
          <w:color w:val="000000"/>
          <w:sz w:val="27"/>
          <w:szCs w:val="27"/>
        </w:rPr>
        <w:t xml:space="preserve"> </w:t>
      </w:r>
      <w:r w:rsidR="002D7AEF" w:rsidRPr="00A867EC">
        <w:rPr>
          <w:rFonts w:ascii="PT Astra Serif" w:hAnsi="PT Astra Serif"/>
          <w:sz w:val="27"/>
          <w:szCs w:val="27"/>
        </w:rPr>
        <w:t xml:space="preserve">кадастровая стоимость каждого из </w:t>
      </w:r>
      <w:proofErr w:type="gramStart"/>
      <w:r w:rsidR="002D7AEF" w:rsidRPr="00A867EC">
        <w:rPr>
          <w:rFonts w:ascii="PT Astra Serif" w:hAnsi="PT Astra Serif"/>
          <w:sz w:val="27"/>
          <w:szCs w:val="27"/>
        </w:rPr>
        <w:t>которых</w:t>
      </w:r>
      <w:proofErr w:type="gramEnd"/>
      <w:r w:rsidR="002D7AEF" w:rsidRPr="00A867EC">
        <w:rPr>
          <w:rFonts w:ascii="PT Astra Serif" w:hAnsi="PT Astra Serif"/>
          <w:sz w:val="27"/>
          <w:szCs w:val="27"/>
        </w:rPr>
        <w:t xml:space="preserve"> превышает 300 миллионов рублей</w:t>
      </w:r>
      <w:r w:rsidRPr="00A867EC">
        <w:rPr>
          <w:rFonts w:ascii="PT Astra Serif" w:hAnsi="PT Astra Serif"/>
          <w:sz w:val="27"/>
          <w:szCs w:val="27"/>
        </w:rPr>
        <w:t xml:space="preserve"> </w:t>
      </w:r>
      <w:r w:rsidR="002D7AEF" w:rsidRPr="00A867EC">
        <w:rPr>
          <w:rFonts w:ascii="PT Astra Serif" w:hAnsi="PT Astra Serif" w:cs="PT Astra Serif"/>
          <w:sz w:val="27"/>
          <w:szCs w:val="27"/>
        </w:rPr>
        <w:t>предельное значение ставок  по земельному налогу до 1,5 %</w:t>
      </w:r>
      <w:r w:rsidRPr="00A867EC">
        <w:rPr>
          <w:rFonts w:ascii="PT Astra Serif" w:hAnsi="PT Astra Serif" w:cs="PT Astra Serif"/>
          <w:sz w:val="27"/>
          <w:szCs w:val="27"/>
        </w:rPr>
        <w:t xml:space="preserve"> (увеличивается с 0,3 до 1,5%)</w:t>
      </w:r>
      <w:r w:rsidR="002D7AEF" w:rsidRPr="00A867EC">
        <w:rPr>
          <w:rFonts w:ascii="PT Astra Serif" w:hAnsi="PT Astra Serif" w:cs="PT Astra Serif"/>
          <w:sz w:val="27"/>
          <w:szCs w:val="27"/>
        </w:rPr>
        <w:t xml:space="preserve">. </w:t>
      </w:r>
    </w:p>
    <w:p w:rsidR="002D7AEF" w:rsidRPr="00A867EC" w:rsidRDefault="002D7AEF" w:rsidP="002D7AEF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7"/>
          <w:szCs w:val="27"/>
        </w:rPr>
      </w:pPr>
      <w:r w:rsidRPr="00A867EC">
        <w:rPr>
          <w:rFonts w:ascii="PT Astra Serif" w:hAnsi="PT Astra Serif" w:cs="PT Astra Serif"/>
          <w:sz w:val="27"/>
          <w:szCs w:val="27"/>
        </w:rPr>
        <w:t xml:space="preserve">Это касается земельных участков: </w:t>
      </w:r>
    </w:p>
    <w:p w:rsidR="002D7AEF" w:rsidRPr="00A867EC" w:rsidRDefault="002D7AEF" w:rsidP="002D7AEF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proofErr w:type="gramStart"/>
      <w:r w:rsidRPr="00A867EC">
        <w:rPr>
          <w:rFonts w:ascii="PT Astra Serif" w:hAnsi="PT Astra Serif"/>
          <w:sz w:val="27"/>
          <w:szCs w:val="27"/>
        </w:rPr>
        <w:t>занятых</w:t>
      </w:r>
      <w:proofErr w:type="gramEnd"/>
      <w:r w:rsidRPr="00A867EC">
        <w:rPr>
          <w:rFonts w:ascii="PT Astra Serif" w:hAnsi="PT Astra Serif"/>
          <w:sz w:val="27"/>
          <w:szCs w:val="27"/>
        </w:rPr>
        <w:t xml:space="preserve"> </w:t>
      </w:r>
      <w:hyperlink r:id="rId16" w:history="1">
        <w:r w:rsidRPr="00A867EC">
          <w:rPr>
            <w:rFonts w:ascii="PT Astra Serif" w:hAnsi="PT Astra Serif"/>
            <w:color w:val="000000" w:themeColor="text1"/>
            <w:sz w:val="27"/>
            <w:szCs w:val="27"/>
          </w:rPr>
          <w:t>жилищным фондом</w:t>
        </w:r>
      </w:hyperlink>
      <w:r w:rsidRPr="00A867EC">
        <w:rPr>
          <w:rFonts w:ascii="PT Astra Serif" w:hAnsi="PT Astra Serif"/>
          <w:sz w:val="27"/>
          <w:szCs w:val="27"/>
        </w:rPr>
        <w:t xml:space="preserve"> и (или) объектами инженерной инфраструктуры жилищно-коммунального комплекса;</w:t>
      </w:r>
    </w:p>
    <w:p w:rsidR="002D7AEF" w:rsidRPr="00A867EC" w:rsidRDefault="002D7AEF" w:rsidP="002D7AEF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proofErr w:type="gramStart"/>
      <w:r w:rsidRPr="00A867EC">
        <w:rPr>
          <w:rFonts w:ascii="PT Astra Serif" w:hAnsi="PT Astra Serif"/>
          <w:sz w:val="27"/>
          <w:szCs w:val="27"/>
        </w:rPr>
        <w:t>приобретенных</w:t>
      </w:r>
      <w:proofErr w:type="gramEnd"/>
      <w:r w:rsidRPr="00A867EC">
        <w:rPr>
          <w:rFonts w:ascii="PT Astra Serif" w:hAnsi="PT Astra Serif"/>
          <w:sz w:val="27"/>
          <w:szCs w:val="27"/>
        </w:rPr>
        <w:t xml:space="preserve"> (предоставленных) для жилищного строительства, </w:t>
      </w:r>
    </w:p>
    <w:p w:rsidR="00C76476" w:rsidRPr="00A867EC" w:rsidRDefault="002D7AEF" w:rsidP="0084106D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A867EC">
        <w:rPr>
          <w:rFonts w:ascii="PT Astra Serif" w:hAnsi="PT Astra Serif"/>
          <w:sz w:val="27"/>
          <w:szCs w:val="27"/>
        </w:rPr>
        <w:t xml:space="preserve">не </w:t>
      </w:r>
      <w:r w:rsidR="0084106D" w:rsidRPr="00A867EC">
        <w:rPr>
          <w:rFonts w:ascii="PT Astra Serif" w:hAnsi="PT Astra Serif"/>
          <w:sz w:val="27"/>
          <w:szCs w:val="27"/>
        </w:rPr>
        <w:t xml:space="preserve">используемых в предпринимательской деятельности, приобретенных (предоставленных) для ведения личного подсобного хозяйства, </w:t>
      </w:r>
      <w:r w:rsidR="0084106D" w:rsidRPr="00A867EC">
        <w:rPr>
          <w:rFonts w:ascii="PT Astra Serif" w:hAnsi="PT Astra Serif"/>
          <w:color w:val="000000"/>
          <w:sz w:val="27"/>
          <w:szCs w:val="27"/>
        </w:rPr>
        <w:t xml:space="preserve">садоводства или огородничества, а также земельных участков общего назначения, предусмотренных Федеральным </w:t>
      </w:r>
      <w:hyperlink r:id="rId17" w:history="1">
        <w:r w:rsidR="0084106D" w:rsidRPr="00A867EC">
          <w:rPr>
            <w:rFonts w:ascii="PT Astra Serif" w:hAnsi="PT Astra Serif"/>
            <w:color w:val="000000"/>
            <w:sz w:val="27"/>
            <w:szCs w:val="27"/>
          </w:rPr>
          <w:t>законом</w:t>
        </w:r>
      </w:hyperlink>
      <w:r w:rsidR="0084106D" w:rsidRPr="00A867EC">
        <w:rPr>
          <w:rFonts w:ascii="PT Astra Serif" w:hAnsi="PT Astra Serif"/>
          <w:color w:val="000000"/>
          <w:sz w:val="27"/>
          <w:szCs w:val="27"/>
        </w:rPr>
        <w:t xml:space="preserve"> </w:t>
      </w:r>
      <w:r w:rsidR="0084106D" w:rsidRPr="00A867EC">
        <w:rPr>
          <w:rFonts w:ascii="PT Astra Serif" w:hAnsi="PT Astra Serif"/>
          <w:sz w:val="27"/>
          <w:szCs w:val="27"/>
        </w:rPr>
        <w:t>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84106D" w:rsidRPr="00A867EC" w:rsidRDefault="0084106D" w:rsidP="0084106D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A867EC">
        <w:rPr>
          <w:rFonts w:ascii="PT Astra Serif" w:hAnsi="PT Astra Serif"/>
          <w:sz w:val="27"/>
          <w:szCs w:val="27"/>
        </w:rPr>
        <w:t xml:space="preserve">Кроме того, из сферы действия предельного значения пониженной ставки по земельному налогу 0.3 % исключены земельные участки, приобретенные для индивидуального жилищного строительства и используемые в предпринимательской деятельности. Это не зависит от наличия на них жилищного фонда или объектов инженерной инфраструктуры жилищно-коммунального комплекса. Так, в случае выявления использования такого участка с жилым домом в коммерческой деятельности для размещения объектов бытового обслуживания населения, розничной торговли, гостевых домов и т.д. значение налоговой ставки составит  1,5 % как для «прочих» земельных участков. </w:t>
      </w:r>
    </w:p>
    <w:p w:rsidR="00A867EC" w:rsidRDefault="00A867EC" w:rsidP="00311A0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7"/>
          <w:szCs w:val="27"/>
        </w:rPr>
      </w:pPr>
    </w:p>
    <w:p w:rsidR="00A867EC" w:rsidRDefault="00A867EC" w:rsidP="00311A0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7"/>
          <w:szCs w:val="27"/>
        </w:rPr>
      </w:pPr>
    </w:p>
    <w:p w:rsidR="00C76476" w:rsidRPr="00A867EC" w:rsidRDefault="00C76476" w:rsidP="00311A0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7"/>
          <w:szCs w:val="27"/>
        </w:rPr>
      </w:pPr>
      <w:r w:rsidRPr="00A867EC">
        <w:rPr>
          <w:rFonts w:ascii="PT Astra Serif" w:hAnsi="PT Astra Serif"/>
          <w:sz w:val="27"/>
          <w:szCs w:val="27"/>
        </w:rPr>
        <w:t>Глав</w:t>
      </w:r>
      <w:r w:rsidR="00A867EC" w:rsidRPr="00A867EC">
        <w:rPr>
          <w:rFonts w:ascii="PT Astra Serif" w:hAnsi="PT Astra Serif"/>
          <w:sz w:val="27"/>
          <w:szCs w:val="27"/>
        </w:rPr>
        <w:t>а</w:t>
      </w:r>
      <w:r w:rsidRPr="00A867EC">
        <w:rPr>
          <w:rFonts w:ascii="PT Astra Serif" w:hAnsi="PT Astra Serif"/>
          <w:sz w:val="27"/>
          <w:szCs w:val="27"/>
        </w:rPr>
        <w:t xml:space="preserve"> администрации                                       </w:t>
      </w:r>
      <w:r w:rsidR="00A867EC">
        <w:rPr>
          <w:rFonts w:ascii="PT Astra Serif" w:hAnsi="PT Astra Serif"/>
          <w:sz w:val="27"/>
          <w:szCs w:val="27"/>
        </w:rPr>
        <w:t xml:space="preserve">              </w:t>
      </w:r>
      <w:r w:rsidRPr="00A867EC">
        <w:rPr>
          <w:rFonts w:ascii="PT Astra Serif" w:hAnsi="PT Astra Serif"/>
          <w:sz w:val="27"/>
          <w:szCs w:val="27"/>
        </w:rPr>
        <w:t xml:space="preserve">                </w:t>
      </w:r>
      <w:r w:rsidR="00A867EC" w:rsidRPr="00A867EC">
        <w:rPr>
          <w:rFonts w:ascii="PT Astra Serif" w:hAnsi="PT Astra Serif"/>
          <w:sz w:val="27"/>
          <w:szCs w:val="27"/>
        </w:rPr>
        <w:t xml:space="preserve">       А</w:t>
      </w:r>
      <w:r w:rsidRPr="00A867EC">
        <w:rPr>
          <w:rFonts w:ascii="PT Astra Serif" w:hAnsi="PT Astra Serif"/>
          <w:sz w:val="27"/>
          <w:szCs w:val="27"/>
        </w:rPr>
        <w:t xml:space="preserve">.В. </w:t>
      </w:r>
      <w:r w:rsidR="00A867EC" w:rsidRPr="00A867EC">
        <w:rPr>
          <w:rFonts w:ascii="PT Astra Serif" w:hAnsi="PT Astra Serif"/>
          <w:sz w:val="27"/>
          <w:szCs w:val="27"/>
        </w:rPr>
        <w:t>Щукин</w:t>
      </w:r>
    </w:p>
    <w:sectPr w:rsidR="00C76476" w:rsidRPr="00A867EC" w:rsidSect="00282CF6">
      <w:headerReference w:type="even" r:id="rId18"/>
      <w:headerReference w:type="defaul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D21" w:rsidRDefault="00260D21" w:rsidP="000861EC">
      <w:r>
        <w:separator/>
      </w:r>
    </w:p>
  </w:endnote>
  <w:endnote w:type="continuationSeparator" w:id="0">
    <w:p w:rsidR="00260D21" w:rsidRDefault="00260D21" w:rsidP="0008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D21" w:rsidRDefault="00260D21" w:rsidP="000861EC">
      <w:r>
        <w:separator/>
      </w:r>
    </w:p>
  </w:footnote>
  <w:footnote w:type="continuationSeparator" w:id="0">
    <w:p w:rsidR="00260D21" w:rsidRDefault="00260D21" w:rsidP="00086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055" w:rsidRDefault="00EE0333" w:rsidP="004C2212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86FE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84055" w:rsidRDefault="00260D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055" w:rsidRPr="0006286B" w:rsidRDefault="00EE0333" w:rsidP="004C2212">
    <w:pPr>
      <w:pStyle w:val="a6"/>
      <w:framePr w:wrap="around" w:vAnchor="text" w:hAnchor="margin" w:xAlign="center" w:y="1"/>
      <w:rPr>
        <w:rStyle w:val="ae"/>
        <w:sz w:val="28"/>
        <w:szCs w:val="28"/>
      </w:rPr>
    </w:pPr>
    <w:r w:rsidRPr="0006286B">
      <w:rPr>
        <w:rStyle w:val="ae"/>
        <w:sz w:val="28"/>
        <w:szCs w:val="28"/>
      </w:rPr>
      <w:fldChar w:fldCharType="begin"/>
    </w:r>
    <w:r w:rsidR="00186FEE" w:rsidRPr="0006286B">
      <w:rPr>
        <w:rStyle w:val="ae"/>
        <w:sz w:val="28"/>
        <w:szCs w:val="28"/>
      </w:rPr>
      <w:instrText xml:space="preserve">PAGE  </w:instrText>
    </w:r>
    <w:r w:rsidRPr="0006286B">
      <w:rPr>
        <w:rStyle w:val="ae"/>
        <w:sz w:val="28"/>
        <w:szCs w:val="28"/>
      </w:rPr>
      <w:fldChar w:fldCharType="separate"/>
    </w:r>
    <w:r w:rsidR="008D3D5F">
      <w:rPr>
        <w:rStyle w:val="ae"/>
        <w:noProof/>
        <w:sz w:val="28"/>
        <w:szCs w:val="28"/>
      </w:rPr>
      <w:t>2</w:t>
    </w:r>
    <w:r w:rsidRPr="0006286B">
      <w:rPr>
        <w:rStyle w:val="ae"/>
        <w:sz w:val="28"/>
        <w:szCs w:val="28"/>
      </w:rPr>
      <w:fldChar w:fldCharType="end"/>
    </w:r>
  </w:p>
  <w:p w:rsidR="00184055" w:rsidRDefault="00260D2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B9D2247"/>
    <w:multiLevelType w:val="multilevel"/>
    <w:tmpl w:val="222427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3AF"/>
    <w:rsid w:val="00010FE8"/>
    <w:rsid w:val="00011E36"/>
    <w:rsid w:val="00012E86"/>
    <w:rsid w:val="000218EF"/>
    <w:rsid w:val="000313F7"/>
    <w:rsid w:val="0003321A"/>
    <w:rsid w:val="00041D40"/>
    <w:rsid w:val="000426B9"/>
    <w:rsid w:val="00042A2D"/>
    <w:rsid w:val="000479BC"/>
    <w:rsid w:val="00060456"/>
    <w:rsid w:val="00076698"/>
    <w:rsid w:val="00084E58"/>
    <w:rsid w:val="000861EC"/>
    <w:rsid w:val="000A0060"/>
    <w:rsid w:val="000A41C8"/>
    <w:rsid w:val="000A72A9"/>
    <w:rsid w:val="000B4EA4"/>
    <w:rsid w:val="000B7400"/>
    <w:rsid w:val="000C16E0"/>
    <w:rsid w:val="000C48CA"/>
    <w:rsid w:val="000E13FB"/>
    <w:rsid w:val="000E6381"/>
    <w:rsid w:val="000F3591"/>
    <w:rsid w:val="00104CD7"/>
    <w:rsid w:val="001129B5"/>
    <w:rsid w:val="00115573"/>
    <w:rsid w:val="00120E96"/>
    <w:rsid w:val="001306AE"/>
    <w:rsid w:val="00131E21"/>
    <w:rsid w:val="00145988"/>
    <w:rsid w:val="0015387A"/>
    <w:rsid w:val="00155AA7"/>
    <w:rsid w:val="00156DF2"/>
    <w:rsid w:val="00163CAE"/>
    <w:rsid w:val="00171E0F"/>
    <w:rsid w:val="00173F6C"/>
    <w:rsid w:val="00175C1C"/>
    <w:rsid w:val="00185C86"/>
    <w:rsid w:val="00186494"/>
    <w:rsid w:val="00186FEE"/>
    <w:rsid w:val="00193538"/>
    <w:rsid w:val="001B58C5"/>
    <w:rsid w:val="001C0D05"/>
    <w:rsid w:val="001D3080"/>
    <w:rsid w:val="001E4A44"/>
    <w:rsid w:val="001F241C"/>
    <w:rsid w:val="0020659A"/>
    <w:rsid w:val="002074CC"/>
    <w:rsid w:val="00260D21"/>
    <w:rsid w:val="00283CE6"/>
    <w:rsid w:val="00290A2A"/>
    <w:rsid w:val="00292948"/>
    <w:rsid w:val="002A2341"/>
    <w:rsid w:val="002D7354"/>
    <w:rsid w:val="002D7AEF"/>
    <w:rsid w:val="002E06EA"/>
    <w:rsid w:val="002E320A"/>
    <w:rsid w:val="002F1618"/>
    <w:rsid w:val="002F288D"/>
    <w:rsid w:val="002F4A28"/>
    <w:rsid w:val="00303629"/>
    <w:rsid w:val="00311A04"/>
    <w:rsid w:val="00322F91"/>
    <w:rsid w:val="00324587"/>
    <w:rsid w:val="00327253"/>
    <w:rsid w:val="00342DDD"/>
    <w:rsid w:val="00361FC9"/>
    <w:rsid w:val="00370C90"/>
    <w:rsid w:val="0037670C"/>
    <w:rsid w:val="003838B1"/>
    <w:rsid w:val="00386B76"/>
    <w:rsid w:val="00390967"/>
    <w:rsid w:val="00392EDA"/>
    <w:rsid w:val="00395EA1"/>
    <w:rsid w:val="003A33AF"/>
    <w:rsid w:val="003A56D1"/>
    <w:rsid w:val="003B42AC"/>
    <w:rsid w:val="003B6115"/>
    <w:rsid w:val="003C0068"/>
    <w:rsid w:val="003C1607"/>
    <w:rsid w:val="003C2C4B"/>
    <w:rsid w:val="003E17EE"/>
    <w:rsid w:val="003F4A35"/>
    <w:rsid w:val="003F7656"/>
    <w:rsid w:val="00400031"/>
    <w:rsid w:val="00402C26"/>
    <w:rsid w:val="00411077"/>
    <w:rsid w:val="004222F6"/>
    <w:rsid w:val="00427B45"/>
    <w:rsid w:val="00435106"/>
    <w:rsid w:val="004367A4"/>
    <w:rsid w:val="00443BC2"/>
    <w:rsid w:val="00445B5E"/>
    <w:rsid w:val="00445FDB"/>
    <w:rsid w:val="00471CB4"/>
    <w:rsid w:val="00475EB2"/>
    <w:rsid w:val="00484CF7"/>
    <w:rsid w:val="00484F7A"/>
    <w:rsid w:val="00487534"/>
    <w:rsid w:val="00487556"/>
    <w:rsid w:val="004905FE"/>
    <w:rsid w:val="00497C37"/>
    <w:rsid w:val="004A7074"/>
    <w:rsid w:val="004C480C"/>
    <w:rsid w:val="004D39F5"/>
    <w:rsid w:val="004D6D6A"/>
    <w:rsid w:val="004E0799"/>
    <w:rsid w:val="004E13D5"/>
    <w:rsid w:val="00511A65"/>
    <w:rsid w:val="005126A5"/>
    <w:rsid w:val="00515ECA"/>
    <w:rsid w:val="005364F0"/>
    <w:rsid w:val="00547647"/>
    <w:rsid w:val="00553362"/>
    <w:rsid w:val="0056173C"/>
    <w:rsid w:val="00562811"/>
    <w:rsid w:val="0056591E"/>
    <w:rsid w:val="00597588"/>
    <w:rsid w:val="005A731C"/>
    <w:rsid w:val="005C619B"/>
    <w:rsid w:val="005D79C8"/>
    <w:rsid w:val="005E22E8"/>
    <w:rsid w:val="00612E47"/>
    <w:rsid w:val="006162BC"/>
    <w:rsid w:val="00640A56"/>
    <w:rsid w:val="006453A4"/>
    <w:rsid w:val="00661C69"/>
    <w:rsid w:val="00672DF6"/>
    <w:rsid w:val="006770D3"/>
    <w:rsid w:val="00684D93"/>
    <w:rsid w:val="006964B4"/>
    <w:rsid w:val="006C2C92"/>
    <w:rsid w:val="006C6F6D"/>
    <w:rsid w:val="006D3746"/>
    <w:rsid w:val="006D5AFF"/>
    <w:rsid w:val="006E0CE1"/>
    <w:rsid w:val="006F1E03"/>
    <w:rsid w:val="00703292"/>
    <w:rsid w:val="007079AF"/>
    <w:rsid w:val="00731B84"/>
    <w:rsid w:val="007403B6"/>
    <w:rsid w:val="0075051D"/>
    <w:rsid w:val="00754794"/>
    <w:rsid w:val="007604BE"/>
    <w:rsid w:val="007615CB"/>
    <w:rsid w:val="00763B4D"/>
    <w:rsid w:val="0078466F"/>
    <w:rsid w:val="00786605"/>
    <w:rsid w:val="007C2530"/>
    <w:rsid w:val="007C36BB"/>
    <w:rsid w:val="007C3D6B"/>
    <w:rsid w:val="007D5AE0"/>
    <w:rsid w:val="007D6D5F"/>
    <w:rsid w:val="007D7F21"/>
    <w:rsid w:val="007E1FE5"/>
    <w:rsid w:val="007E3739"/>
    <w:rsid w:val="007E6370"/>
    <w:rsid w:val="0081276A"/>
    <w:rsid w:val="00817589"/>
    <w:rsid w:val="00821272"/>
    <w:rsid w:val="00821291"/>
    <w:rsid w:val="008226B3"/>
    <w:rsid w:val="0084106D"/>
    <w:rsid w:val="008453AB"/>
    <w:rsid w:val="00851013"/>
    <w:rsid w:val="00854905"/>
    <w:rsid w:val="0086008D"/>
    <w:rsid w:val="00861FAA"/>
    <w:rsid w:val="00862209"/>
    <w:rsid w:val="00875CB9"/>
    <w:rsid w:val="00876C52"/>
    <w:rsid w:val="00877E3B"/>
    <w:rsid w:val="008827AB"/>
    <w:rsid w:val="008A627D"/>
    <w:rsid w:val="008C3FE3"/>
    <w:rsid w:val="008D3D5F"/>
    <w:rsid w:val="008D72A1"/>
    <w:rsid w:val="008F0CC2"/>
    <w:rsid w:val="00917201"/>
    <w:rsid w:val="00920FA4"/>
    <w:rsid w:val="00926FE7"/>
    <w:rsid w:val="00930782"/>
    <w:rsid w:val="00932D2F"/>
    <w:rsid w:val="009346F1"/>
    <w:rsid w:val="00936956"/>
    <w:rsid w:val="00937696"/>
    <w:rsid w:val="00957A83"/>
    <w:rsid w:val="009649A4"/>
    <w:rsid w:val="009708BE"/>
    <w:rsid w:val="00970932"/>
    <w:rsid w:val="009763EE"/>
    <w:rsid w:val="00991E68"/>
    <w:rsid w:val="00995664"/>
    <w:rsid w:val="009A1FA4"/>
    <w:rsid w:val="009A2E7A"/>
    <w:rsid w:val="009C15B3"/>
    <w:rsid w:val="009C6635"/>
    <w:rsid w:val="009C7A9D"/>
    <w:rsid w:val="009D3584"/>
    <w:rsid w:val="009D4541"/>
    <w:rsid w:val="009F1715"/>
    <w:rsid w:val="009F4B69"/>
    <w:rsid w:val="009F51E1"/>
    <w:rsid w:val="009F648F"/>
    <w:rsid w:val="00A05472"/>
    <w:rsid w:val="00A333E5"/>
    <w:rsid w:val="00A55F7A"/>
    <w:rsid w:val="00A804AE"/>
    <w:rsid w:val="00A867EC"/>
    <w:rsid w:val="00AB7112"/>
    <w:rsid w:val="00AC3327"/>
    <w:rsid w:val="00AD5692"/>
    <w:rsid w:val="00AE7A99"/>
    <w:rsid w:val="00B02ECE"/>
    <w:rsid w:val="00B241A0"/>
    <w:rsid w:val="00B27BBF"/>
    <w:rsid w:val="00B31366"/>
    <w:rsid w:val="00B40C26"/>
    <w:rsid w:val="00B417F7"/>
    <w:rsid w:val="00B57238"/>
    <w:rsid w:val="00B62803"/>
    <w:rsid w:val="00B63A0B"/>
    <w:rsid w:val="00B709F2"/>
    <w:rsid w:val="00B7321F"/>
    <w:rsid w:val="00BA15E8"/>
    <w:rsid w:val="00BA41BE"/>
    <w:rsid w:val="00BB063E"/>
    <w:rsid w:val="00BB1D95"/>
    <w:rsid w:val="00BC2A52"/>
    <w:rsid w:val="00BD009C"/>
    <w:rsid w:val="00BE555F"/>
    <w:rsid w:val="00C22166"/>
    <w:rsid w:val="00C467B7"/>
    <w:rsid w:val="00C50079"/>
    <w:rsid w:val="00C55E7C"/>
    <w:rsid w:val="00C616DA"/>
    <w:rsid w:val="00C76476"/>
    <w:rsid w:val="00CB4186"/>
    <w:rsid w:val="00CC0509"/>
    <w:rsid w:val="00CC4DB2"/>
    <w:rsid w:val="00CD5CC4"/>
    <w:rsid w:val="00CD5DE8"/>
    <w:rsid w:val="00CD66A6"/>
    <w:rsid w:val="00CD79B6"/>
    <w:rsid w:val="00CE0B63"/>
    <w:rsid w:val="00CE1F9B"/>
    <w:rsid w:val="00CF262D"/>
    <w:rsid w:val="00D04334"/>
    <w:rsid w:val="00D15912"/>
    <w:rsid w:val="00D20FCD"/>
    <w:rsid w:val="00D23D48"/>
    <w:rsid w:val="00D259DE"/>
    <w:rsid w:val="00D328D6"/>
    <w:rsid w:val="00D34930"/>
    <w:rsid w:val="00D47989"/>
    <w:rsid w:val="00D5258D"/>
    <w:rsid w:val="00D623FD"/>
    <w:rsid w:val="00D75375"/>
    <w:rsid w:val="00D82FC8"/>
    <w:rsid w:val="00D857F1"/>
    <w:rsid w:val="00DA2FE0"/>
    <w:rsid w:val="00DB1093"/>
    <w:rsid w:val="00DE5CAF"/>
    <w:rsid w:val="00DE6182"/>
    <w:rsid w:val="00E015E2"/>
    <w:rsid w:val="00E15588"/>
    <w:rsid w:val="00E326E1"/>
    <w:rsid w:val="00E353B2"/>
    <w:rsid w:val="00E42ADA"/>
    <w:rsid w:val="00E439A0"/>
    <w:rsid w:val="00E4459D"/>
    <w:rsid w:val="00E55200"/>
    <w:rsid w:val="00E6720A"/>
    <w:rsid w:val="00E93159"/>
    <w:rsid w:val="00EA4080"/>
    <w:rsid w:val="00EA6AC1"/>
    <w:rsid w:val="00EB2476"/>
    <w:rsid w:val="00EC3A30"/>
    <w:rsid w:val="00EC3E93"/>
    <w:rsid w:val="00EC57B7"/>
    <w:rsid w:val="00EE0333"/>
    <w:rsid w:val="00EF784C"/>
    <w:rsid w:val="00EF7D5B"/>
    <w:rsid w:val="00F006F4"/>
    <w:rsid w:val="00F00D47"/>
    <w:rsid w:val="00F02518"/>
    <w:rsid w:val="00F0480B"/>
    <w:rsid w:val="00F05F07"/>
    <w:rsid w:val="00F10C4A"/>
    <w:rsid w:val="00F3046D"/>
    <w:rsid w:val="00F31A81"/>
    <w:rsid w:val="00F5334C"/>
    <w:rsid w:val="00F60A84"/>
    <w:rsid w:val="00F77218"/>
    <w:rsid w:val="00F94780"/>
    <w:rsid w:val="00FA1731"/>
    <w:rsid w:val="00FB2DE1"/>
    <w:rsid w:val="00FC3A6C"/>
    <w:rsid w:val="00FC4B7D"/>
    <w:rsid w:val="00FD1F91"/>
    <w:rsid w:val="00FD2BE3"/>
    <w:rsid w:val="00FE1818"/>
    <w:rsid w:val="00FE3F7B"/>
    <w:rsid w:val="00FE7D87"/>
    <w:rsid w:val="00FF32B7"/>
    <w:rsid w:val="00FF3CF4"/>
    <w:rsid w:val="00FF494A"/>
    <w:rsid w:val="00FF6B87"/>
    <w:rsid w:val="00FF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3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326E1"/>
    <w:pPr>
      <w:keepNext/>
      <w:suppressAutoHyphens/>
      <w:ind w:left="1069" w:hanging="360"/>
      <w:jc w:val="center"/>
      <w:outlineLvl w:val="0"/>
    </w:pPr>
    <w:rPr>
      <w:b/>
      <w:sz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3AF"/>
    <w:rPr>
      <w:sz w:val="28"/>
    </w:rPr>
  </w:style>
  <w:style w:type="paragraph" w:customStyle="1" w:styleId="a4">
    <w:name w:val="Знак Знак Знак Знак"/>
    <w:basedOn w:val="a"/>
    <w:rsid w:val="0081276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9F4B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9F64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F648F"/>
    <w:rPr>
      <w:sz w:val="24"/>
      <w:szCs w:val="24"/>
    </w:rPr>
  </w:style>
  <w:style w:type="paragraph" w:styleId="a8">
    <w:name w:val="Balloon Text"/>
    <w:basedOn w:val="a"/>
    <w:link w:val="a9"/>
    <w:rsid w:val="00042A2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42A2D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0861E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861EC"/>
    <w:rPr>
      <w:sz w:val="24"/>
      <w:szCs w:val="24"/>
    </w:rPr>
  </w:style>
  <w:style w:type="table" w:styleId="ac">
    <w:name w:val="Table Grid"/>
    <w:basedOn w:val="a1"/>
    <w:rsid w:val="00FF7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F76B7"/>
    <w:pPr>
      <w:ind w:left="720"/>
      <w:contextualSpacing/>
    </w:pPr>
  </w:style>
  <w:style w:type="character" w:styleId="ae">
    <w:name w:val="page number"/>
    <w:basedOn w:val="a0"/>
    <w:rsid w:val="009C7A9D"/>
  </w:style>
  <w:style w:type="character" w:styleId="af">
    <w:name w:val="Emphasis"/>
    <w:qFormat/>
    <w:rsid w:val="009C7A9D"/>
    <w:rPr>
      <w:i/>
      <w:iCs/>
    </w:rPr>
  </w:style>
  <w:style w:type="paragraph" w:customStyle="1" w:styleId="1111">
    <w:name w:val="1111"/>
    <w:basedOn w:val="a"/>
    <w:link w:val="11110"/>
    <w:qFormat/>
    <w:rsid w:val="009C7A9D"/>
    <w:pPr>
      <w:spacing w:line="343" w:lineRule="auto"/>
      <w:ind w:firstLine="720"/>
      <w:jc w:val="both"/>
    </w:pPr>
    <w:rPr>
      <w:rFonts w:ascii="PT Astra Serif" w:hAnsi="PT Astra Serif"/>
      <w:sz w:val="28"/>
      <w:szCs w:val="28"/>
    </w:rPr>
  </w:style>
  <w:style w:type="paragraph" w:customStyle="1" w:styleId="1111111111">
    <w:name w:val="1111111111"/>
    <w:basedOn w:val="a"/>
    <w:link w:val="11111111110"/>
    <w:qFormat/>
    <w:rsid w:val="009C7A9D"/>
    <w:pPr>
      <w:autoSpaceDE w:val="0"/>
      <w:autoSpaceDN w:val="0"/>
      <w:adjustRightInd w:val="0"/>
      <w:spacing w:line="360" w:lineRule="auto"/>
      <w:ind w:firstLine="709"/>
      <w:jc w:val="both"/>
    </w:pPr>
    <w:rPr>
      <w:rFonts w:ascii="PT Astra Serif" w:eastAsia="Calibri" w:hAnsi="PT Astra Serif"/>
      <w:bCs/>
      <w:spacing w:val="-4"/>
      <w:sz w:val="28"/>
      <w:szCs w:val="28"/>
      <w:lang w:eastAsia="en-US"/>
    </w:rPr>
  </w:style>
  <w:style w:type="character" w:customStyle="1" w:styleId="11110">
    <w:name w:val="1111 Знак"/>
    <w:basedOn w:val="a0"/>
    <w:link w:val="1111"/>
    <w:rsid w:val="009C7A9D"/>
    <w:rPr>
      <w:rFonts w:ascii="PT Astra Serif" w:hAnsi="PT Astra Serif"/>
      <w:sz w:val="28"/>
      <w:szCs w:val="28"/>
    </w:rPr>
  </w:style>
  <w:style w:type="character" w:customStyle="1" w:styleId="11111111110">
    <w:name w:val="1111111111 Знак"/>
    <w:link w:val="1111111111"/>
    <w:rsid w:val="009C7A9D"/>
    <w:rPr>
      <w:rFonts w:ascii="PT Astra Serif" w:eastAsia="Calibri" w:hAnsi="PT Astra Serif"/>
      <w:bCs/>
      <w:spacing w:val="-4"/>
      <w:sz w:val="28"/>
      <w:szCs w:val="28"/>
      <w:lang w:eastAsia="en-US"/>
    </w:rPr>
  </w:style>
  <w:style w:type="character" w:customStyle="1" w:styleId="doccaption">
    <w:name w:val="doccaption"/>
    <w:rsid w:val="009C7A9D"/>
  </w:style>
  <w:style w:type="character" w:customStyle="1" w:styleId="10">
    <w:name w:val="Заголовок 1 Знак"/>
    <w:basedOn w:val="a0"/>
    <w:link w:val="1"/>
    <w:rsid w:val="00E326E1"/>
    <w:rPr>
      <w:b/>
      <w:sz w:val="32"/>
      <w:szCs w:val="24"/>
      <w:lang w:eastAsia="zh-CN"/>
    </w:rPr>
  </w:style>
  <w:style w:type="paragraph" w:customStyle="1" w:styleId="af0">
    <w:name w:val="Заголовок"/>
    <w:basedOn w:val="a"/>
    <w:next w:val="a3"/>
    <w:rsid w:val="00E326E1"/>
    <w:pPr>
      <w:suppressAutoHyphens/>
      <w:jc w:val="center"/>
    </w:pPr>
    <w:rPr>
      <w:b/>
      <w:sz w:val="32"/>
      <w:lang w:eastAsia="zh-CN"/>
    </w:rPr>
  </w:style>
  <w:style w:type="paragraph" w:customStyle="1" w:styleId="ConsPlusNormal">
    <w:name w:val="ConsPlusNormal"/>
    <w:rsid w:val="00E326E1"/>
    <w:pPr>
      <w:widowControl w:val="0"/>
      <w:suppressAutoHyphens/>
      <w:snapToGrid w:val="0"/>
      <w:ind w:firstLine="720"/>
    </w:pPr>
    <w:rPr>
      <w:rFonts w:ascii="Arial" w:hAnsi="Arial" w:cs="Arial"/>
      <w:lang w:eastAsia="zh-CN"/>
    </w:rPr>
  </w:style>
  <w:style w:type="paragraph" w:customStyle="1" w:styleId="Title">
    <w:name w:val="Title!Название НПА"/>
    <w:basedOn w:val="a"/>
    <w:rsid w:val="00E326E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Contents">
    <w:name w:val="Table Contents"/>
    <w:basedOn w:val="a"/>
    <w:rsid w:val="00861FAA"/>
    <w:pPr>
      <w:widowControl w:val="0"/>
      <w:suppressLineNumbers/>
      <w:suppressAutoHyphens/>
      <w:autoSpaceDN w:val="0"/>
      <w:spacing w:line="283" w:lineRule="exact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Standard">
    <w:name w:val="Standard"/>
    <w:rsid w:val="001D3080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styleId="af1">
    <w:name w:val="Hyperlink"/>
    <w:unhideWhenUsed/>
    <w:rsid w:val="001D30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3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326E1"/>
    <w:pPr>
      <w:keepNext/>
      <w:suppressAutoHyphens/>
      <w:ind w:left="1069" w:hanging="360"/>
      <w:jc w:val="center"/>
      <w:outlineLvl w:val="0"/>
    </w:pPr>
    <w:rPr>
      <w:b/>
      <w:sz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3AF"/>
    <w:rPr>
      <w:sz w:val="28"/>
    </w:rPr>
  </w:style>
  <w:style w:type="paragraph" w:customStyle="1" w:styleId="a4">
    <w:name w:val="Знак Знак Знак Знак"/>
    <w:basedOn w:val="a"/>
    <w:rsid w:val="0081276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9F4B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9F64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F648F"/>
    <w:rPr>
      <w:sz w:val="24"/>
      <w:szCs w:val="24"/>
    </w:rPr>
  </w:style>
  <w:style w:type="paragraph" w:styleId="a8">
    <w:name w:val="Balloon Text"/>
    <w:basedOn w:val="a"/>
    <w:link w:val="a9"/>
    <w:rsid w:val="00042A2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042A2D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0861E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861EC"/>
    <w:rPr>
      <w:sz w:val="24"/>
      <w:szCs w:val="24"/>
    </w:rPr>
  </w:style>
  <w:style w:type="table" w:styleId="ac">
    <w:name w:val="Table Grid"/>
    <w:basedOn w:val="a1"/>
    <w:rsid w:val="00FF7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F76B7"/>
    <w:pPr>
      <w:ind w:left="720"/>
      <w:contextualSpacing/>
    </w:pPr>
  </w:style>
  <w:style w:type="character" w:styleId="ae">
    <w:name w:val="page number"/>
    <w:basedOn w:val="a0"/>
    <w:rsid w:val="009C7A9D"/>
  </w:style>
  <w:style w:type="character" w:styleId="af">
    <w:name w:val="Emphasis"/>
    <w:qFormat/>
    <w:rsid w:val="009C7A9D"/>
    <w:rPr>
      <w:i/>
      <w:iCs/>
    </w:rPr>
  </w:style>
  <w:style w:type="paragraph" w:customStyle="1" w:styleId="1111">
    <w:name w:val="1111"/>
    <w:basedOn w:val="a"/>
    <w:link w:val="11110"/>
    <w:qFormat/>
    <w:rsid w:val="009C7A9D"/>
    <w:pPr>
      <w:spacing w:line="343" w:lineRule="auto"/>
      <w:ind w:firstLine="720"/>
      <w:jc w:val="both"/>
    </w:pPr>
    <w:rPr>
      <w:rFonts w:ascii="PT Astra Serif" w:hAnsi="PT Astra Serif"/>
      <w:sz w:val="28"/>
      <w:szCs w:val="28"/>
      <w:lang w:val="x-none" w:eastAsia="x-none"/>
    </w:rPr>
  </w:style>
  <w:style w:type="paragraph" w:customStyle="1" w:styleId="1111111111">
    <w:name w:val="1111111111"/>
    <w:basedOn w:val="a"/>
    <w:link w:val="11111111110"/>
    <w:qFormat/>
    <w:rsid w:val="009C7A9D"/>
    <w:pPr>
      <w:autoSpaceDE w:val="0"/>
      <w:autoSpaceDN w:val="0"/>
      <w:adjustRightInd w:val="0"/>
      <w:spacing w:line="360" w:lineRule="auto"/>
      <w:ind w:firstLine="709"/>
      <w:jc w:val="both"/>
    </w:pPr>
    <w:rPr>
      <w:rFonts w:ascii="PT Astra Serif" w:eastAsia="Calibri" w:hAnsi="PT Astra Serif"/>
      <w:bCs/>
      <w:spacing w:val="-4"/>
      <w:sz w:val="28"/>
      <w:szCs w:val="28"/>
      <w:lang w:val="x-none" w:eastAsia="en-US"/>
    </w:rPr>
  </w:style>
  <w:style w:type="character" w:customStyle="1" w:styleId="11110">
    <w:name w:val="1111 Знак"/>
    <w:basedOn w:val="a0"/>
    <w:link w:val="1111"/>
    <w:rsid w:val="009C7A9D"/>
    <w:rPr>
      <w:rFonts w:ascii="PT Astra Serif" w:hAnsi="PT Astra Serif"/>
      <w:sz w:val="28"/>
      <w:szCs w:val="28"/>
      <w:lang w:val="x-none" w:eastAsia="x-none"/>
    </w:rPr>
  </w:style>
  <w:style w:type="character" w:customStyle="1" w:styleId="11111111110">
    <w:name w:val="1111111111 Знак"/>
    <w:link w:val="1111111111"/>
    <w:rsid w:val="009C7A9D"/>
    <w:rPr>
      <w:rFonts w:ascii="PT Astra Serif" w:eastAsia="Calibri" w:hAnsi="PT Astra Serif"/>
      <w:bCs/>
      <w:spacing w:val="-4"/>
      <w:sz w:val="28"/>
      <w:szCs w:val="28"/>
      <w:lang w:val="x-none" w:eastAsia="en-US"/>
    </w:rPr>
  </w:style>
  <w:style w:type="character" w:customStyle="1" w:styleId="doccaption">
    <w:name w:val="doccaption"/>
    <w:rsid w:val="009C7A9D"/>
  </w:style>
  <w:style w:type="character" w:customStyle="1" w:styleId="10">
    <w:name w:val="Заголовок 1 Знак"/>
    <w:basedOn w:val="a0"/>
    <w:link w:val="1"/>
    <w:rsid w:val="00E326E1"/>
    <w:rPr>
      <w:b/>
      <w:sz w:val="32"/>
      <w:szCs w:val="24"/>
      <w:lang w:eastAsia="zh-CN"/>
    </w:rPr>
  </w:style>
  <w:style w:type="paragraph" w:customStyle="1" w:styleId="af0">
    <w:name w:val="Заголовок"/>
    <w:basedOn w:val="a"/>
    <w:next w:val="a3"/>
    <w:rsid w:val="00E326E1"/>
    <w:pPr>
      <w:suppressAutoHyphens/>
      <w:jc w:val="center"/>
    </w:pPr>
    <w:rPr>
      <w:b/>
      <w:sz w:val="32"/>
      <w:lang w:eastAsia="zh-CN"/>
    </w:rPr>
  </w:style>
  <w:style w:type="paragraph" w:customStyle="1" w:styleId="ConsPlusNormal">
    <w:name w:val="ConsPlusNormal"/>
    <w:rsid w:val="00E326E1"/>
    <w:pPr>
      <w:widowControl w:val="0"/>
      <w:suppressAutoHyphens/>
      <w:snapToGrid w:val="0"/>
      <w:ind w:firstLine="720"/>
    </w:pPr>
    <w:rPr>
      <w:rFonts w:ascii="Arial" w:hAnsi="Arial" w:cs="Arial"/>
      <w:lang w:eastAsia="zh-CN"/>
    </w:rPr>
  </w:style>
  <w:style w:type="paragraph" w:customStyle="1" w:styleId="Title">
    <w:name w:val="Title!Название НПА"/>
    <w:basedOn w:val="a"/>
    <w:rsid w:val="00E326E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Contents">
    <w:name w:val="Table Contents"/>
    <w:basedOn w:val="a"/>
    <w:rsid w:val="00861FAA"/>
    <w:pPr>
      <w:widowControl w:val="0"/>
      <w:suppressLineNumbers/>
      <w:suppressAutoHyphens/>
      <w:autoSpaceDN w:val="0"/>
      <w:spacing w:line="283" w:lineRule="exact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Standard">
    <w:name w:val="Standard"/>
    <w:rsid w:val="001D3080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styleId="af1">
    <w:name w:val="Hyperlink"/>
    <w:unhideWhenUsed/>
    <w:rsid w:val="001D30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3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ergpd:8080/content/act/d81a85f8-869f-4da6-8a60-fed38767a9ac.doc" TargetMode="External"/><Relationship Id="rId13" Type="http://schemas.openxmlformats.org/officeDocument/2006/relationships/hyperlink" Target="consultantplus://offline/ref=BDD92992C90D46257C54782CBF85DBF534E8914ED1C54FD3C4E316075D06671C2631BF1B5BB001AA6CC2D85762274BCE80A68CEE3B88479Ab4g1M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6786&amp;dst=100005" TargetMode="External"/><Relationship Id="rId17" Type="http://schemas.openxmlformats.org/officeDocument/2006/relationships/hyperlink" Target="consultantplus://offline/ref=BDD92992C90D46257C54782CBF85DBF534E8914ED6CD4FD3C4E316075D06671C3431E7175AB01FA96ED78E0627b7gBM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6787&amp;dst=10014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787&amp;dst=10014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http://servergpd:8080/content/act/637bca95-954e-418c-93ce-d48e19a63dc7.doc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servergpd:8080/content/act/8cb7a85b-b5ef-4d3a-9b11-08ff17b236c1.doc" TargetMode="External"/><Relationship Id="rId14" Type="http://schemas.openxmlformats.org/officeDocument/2006/relationships/hyperlink" Target="consultantplus://offline/ref=BDD92992C90D46257C54782CBF85DBF534E8914ED6CD4FD3C4E316075D06671C3431E7175AB01FA96ED78E0627b7g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DGIZO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Ju5u</dc:creator>
  <cp:lastModifiedBy>User</cp:lastModifiedBy>
  <cp:revision>49</cp:revision>
  <cp:lastPrinted>2024-12-02T04:30:00Z</cp:lastPrinted>
  <dcterms:created xsi:type="dcterms:W3CDTF">2020-05-27T06:47:00Z</dcterms:created>
  <dcterms:modified xsi:type="dcterms:W3CDTF">2024-12-02T04:30:00Z</dcterms:modified>
</cp:coreProperties>
</file>